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F6331" w14:textId="77777777" w:rsidR="002449FA" w:rsidRDefault="002449FA" w:rsidP="002449FA">
      <w:pPr>
        <w:spacing w:after="0" w:line="480" w:lineRule="auto"/>
        <w:rPr>
          <w:rFonts w:ascii="Arial" w:hAnsi="Arial" w:cs="Arial"/>
          <w:sz w:val="24"/>
          <w:szCs w:val="24"/>
        </w:rPr>
      </w:pPr>
    </w:p>
    <w:p w14:paraId="159CFCBC" w14:textId="77777777" w:rsidR="002449FA" w:rsidRDefault="002449FA" w:rsidP="002449FA">
      <w:pPr>
        <w:spacing w:after="0" w:line="480" w:lineRule="auto"/>
        <w:outlineLvl w:val="0"/>
        <w:rPr>
          <w:rFonts w:ascii="Arial" w:hAnsi="Arial" w:cs="Arial"/>
          <w:b/>
          <w:sz w:val="24"/>
          <w:szCs w:val="24"/>
        </w:rPr>
      </w:pPr>
      <w:r>
        <w:rPr>
          <w:rFonts w:ascii="Arial" w:hAnsi="Arial" w:cs="Arial"/>
          <w:b/>
          <w:sz w:val="24"/>
          <w:szCs w:val="24"/>
        </w:rPr>
        <w:t>Audit Tool</w:t>
      </w:r>
    </w:p>
    <w:p w14:paraId="42987909" w14:textId="77777777" w:rsidR="002449FA" w:rsidRDefault="002449FA" w:rsidP="002449FA">
      <w:pPr>
        <w:ind w:left="-142"/>
        <w:jc w:val="center"/>
        <w:rPr>
          <w:rFonts w:ascii="Arial" w:hAnsi="Arial" w:cs="Arial"/>
          <w:b/>
          <w:sz w:val="28"/>
          <w:szCs w:val="28"/>
        </w:rPr>
      </w:pPr>
    </w:p>
    <w:p w14:paraId="1B4F7A82" w14:textId="2CE6A7B7" w:rsidR="002449FA" w:rsidRPr="002449FA" w:rsidRDefault="002449FA" w:rsidP="002449FA">
      <w:pPr>
        <w:ind w:left="-142"/>
        <w:jc w:val="center"/>
        <w:rPr>
          <w:rFonts w:ascii="Arial" w:hAnsi="Arial" w:cs="Arial"/>
          <w:b/>
          <w:sz w:val="28"/>
          <w:szCs w:val="28"/>
        </w:rPr>
      </w:pPr>
      <w:r w:rsidRPr="00035053">
        <w:rPr>
          <w:rFonts w:ascii="Arial" w:hAnsi="Arial" w:cs="Arial"/>
          <w:b/>
          <w:sz w:val="28"/>
          <w:szCs w:val="28"/>
        </w:rPr>
        <w:t xml:space="preserve">Haematology audit template </w:t>
      </w:r>
    </w:p>
    <w:p w14:paraId="531B9D66" w14:textId="77777777" w:rsidR="002449FA" w:rsidRDefault="002449FA" w:rsidP="002449FA">
      <w:pPr>
        <w:rPr>
          <w:rFonts w:ascii="Arial" w:hAnsi="Arial" w:cs="Arial"/>
          <w:bCs/>
        </w:rPr>
      </w:pPr>
    </w:p>
    <w:p w14:paraId="65723987" w14:textId="77777777" w:rsidR="002449FA" w:rsidRDefault="002449FA" w:rsidP="002449FA">
      <w:pPr>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186"/>
      </w:tblGrid>
      <w:tr w:rsidR="002449FA" w14:paraId="45B303FA" w14:textId="77777777" w:rsidTr="00324146">
        <w:trPr>
          <w:trHeight w:val="469"/>
        </w:trPr>
        <w:tc>
          <w:tcPr>
            <w:tcW w:w="1668" w:type="dxa"/>
          </w:tcPr>
          <w:p w14:paraId="6A15EA53" w14:textId="77777777" w:rsidR="002449FA" w:rsidRPr="00F333F7" w:rsidRDefault="002449FA" w:rsidP="00324146">
            <w:pPr>
              <w:spacing w:before="60" w:after="60"/>
              <w:rPr>
                <w:rFonts w:ascii="Arial" w:hAnsi="Arial" w:cs="Arial"/>
                <w:b/>
              </w:rPr>
            </w:pPr>
            <w:r w:rsidRPr="00F333F7">
              <w:rPr>
                <w:rFonts w:ascii="Arial" w:hAnsi="Arial" w:cs="Arial"/>
                <w:b/>
              </w:rPr>
              <w:t xml:space="preserve">Date of completion </w:t>
            </w:r>
          </w:p>
        </w:tc>
        <w:tc>
          <w:tcPr>
            <w:tcW w:w="8186" w:type="dxa"/>
          </w:tcPr>
          <w:p w14:paraId="65CB5CC6"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inserted when completed)</w:t>
            </w:r>
          </w:p>
        </w:tc>
      </w:tr>
      <w:tr w:rsidR="002449FA" w14:paraId="225CFDB9" w14:textId="77777777" w:rsidTr="00324146">
        <w:trPr>
          <w:trHeight w:val="469"/>
        </w:trPr>
        <w:tc>
          <w:tcPr>
            <w:tcW w:w="1668" w:type="dxa"/>
          </w:tcPr>
          <w:p w14:paraId="7FAC64CF" w14:textId="77777777" w:rsidR="002449FA" w:rsidRPr="00F333F7" w:rsidRDefault="002449FA" w:rsidP="00324146">
            <w:pPr>
              <w:spacing w:before="60" w:after="60"/>
              <w:rPr>
                <w:rFonts w:ascii="Arial" w:hAnsi="Arial" w:cs="Arial"/>
                <w:b/>
              </w:rPr>
            </w:pPr>
            <w:r w:rsidRPr="00F333F7">
              <w:rPr>
                <w:rFonts w:ascii="Arial" w:hAnsi="Arial" w:cs="Arial"/>
                <w:b/>
              </w:rPr>
              <w:t>Name of lead author/</w:t>
            </w:r>
            <w:r>
              <w:rPr>
                <w:rFonts w:ascii="Arial" w:hAnsi="Arial" w:cs="Arial"/>
                <w:b/>
              </w:rPr>
              <w:br/>
            </w:r>
            <w:r w:rsidRPr="00F333F7">
              <w:rPr>
                <w:rFonts w:ascii="Arial" w:hAnsi="Arial" w:cs="Arial"/>
                <w:b/>
              </w:rPr>
              <w:t>participants</w:t>
            </w:r>
          </w:p>
        </w:tc>
        <w:tc>
          <w:tcPr>
            <w:tcW w:w="8186" w:type="dxa"/>
          </w:tcPr>
          <w:p w14:paraId="13A454FC"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inserted)</w:t>
            </w:r>
          </w:p>
        </w:tc>
      </w:tr>
      <w:tr w:rsidR="002449FA" w14:paraId="4AC81A04" w14:textId="77777777" w:rsidTr="00324146">
        <w:trPr>
          <w:trHeight w:val="246"/>
        </w:trPr>
        <w:tc>
          <w:tcPr>
            <w:tcW w:w="1668" w:type="dxa"/>
          </w:tcPr>
          <w:p w14:paraId="647E6232" w14:textId="77777777" w:rsidR="002449FA" w:rsidRPr="00F333F7" w:rsidRDefault="002449FA" w:rsidP="00324146">
            <w:pPr>
              <w:spacing w:before="60" w:after="60"/>
              <w:rPr>
                <w:rFonts w:ascii="Arial" w:hAnsi="Arial" w:cs="Arial"/>
                <w:b/>
              </w:rPr>
            </w:pPr>
            <w:r w:rsidRPr="00F333F7">
              <w:rPr>
                <w:rFonts w:ascii="Arial" w:hAnsi="Arial" w:cs="Arial"/>
                <w:b/>
              </w:rPr>
              <w:t>Specialty</w:t>
            </w:r>
          </w:p>
        </w:tc>
        <w:tc>
          <w:tcPr>
            <w:tcW w:w="8186" w:type="dxa"/>
          </w:tcPr>
          <w:p w14:paraId="5F89F6A6" w14:textId="77777777" w:rsidR="002449FA" w:rsidRPr="00F333F7" w:rsidRDefault="002449FA" w:rsidP="00324146">
            <w:pPr>
              <w:spacing w:before="60" w:after="60"/>
              <w:rPr>
                <w:rFonts w:ascii="Arial" w:hAnsi="Arial" w:cs="Arial"/>
                <w:color w:val="000000"/>
              </w:rPr>
            </w:pPr>
            <w:r w:rsidRPr="00F333F7">
              <w:rPr>
                <w:rFonts w:ascii="Arial" w:hAnsi="Arial" w:cs="Arial"/>
                <w:color w:val="000000"/>
              </w:rPr>
              <w:t>Haematology</w:t>
            </w:r>
          </w:p>
        </w:tc>
      </w:tr>
      <w:tr w:rsidR="002449FA" w14:paraId="13E5718B" w14:textId="77777777" w:rsidTr="00324146">
        <w:trPr>
          <w:trHeight w:val="469"/>
        </w:trPr>
        <w:tc>
          <w:tcPr>
            <w:tcW w:w="1668" w:type="dxa"/>
          </w:tcPr>
          <w:p w14:paraId="799AF1E0" w14:textId="77777777" w:rsidR="002449FA" w:rsidRPr="00F333F7" w:rsidRDefault="002449FA" w:rsidP="00324146">
            <w:pPr>
              <w:spacing w:before="60" w:after="60"/>
              <w:rPr>
                <w:rFonts w:ascii="Arial" w:hAnsi="Arial" w:cs="Arial"/>
                <w:b/>
              </w:rPr>
            </w:pPr>
            <w:r w:rsidRPr="00F333F7">
              <w:rPr>
                <w:rFonts w:ascii="Arial" w:hAnsi="Arial" w:cs="Arial"/>
                <w:b/>
              </w:rPr>
              <w:t>Title</w:t>
            </w:r>
          </w:p>
        </w:tc>
        <w:tc>
          <w:tcPr>
            <w:tcW w:w="8186" w:type="dxa"/>
          </w:tcPr>
          <w:p w14:paraId="483E2A31" w14:textId="77777777" w:rsidR="002449FA" w:rsidRPr="00F333F7" w:rsidRDefault="002449FA" w:rsidP="00324146">
            <w:pPr>
              <w:spacing w:before="60" w:after="60"/>
              <w:rPr>
                <w:rFonts w:ascii="Arial" w:hAnsi="Arial" w:cs="Arial"/>
                <w:color w:val="FF0000"/>
              </w:rPr>
            </w:pPr>
            <w:r w:rsidRPr="00FA78DD">
              <w:rPr>
                <w:rFonts w:ascii="Arial" w:hAnsi="Arial" w:cs="Arial"/>
                <w:b/>
              </w:rPr>
              <w:t xml:space="preserve">An audit of compliance with the British Committee for Standards in Haematology (BCSH) guideline </w:t>
            </w:r>
            <w:r>
              <w:rPr>
                <w:rFonts w:ascii="Arial" w:hAnsi="Arial" w:cs="Arial"/>
                <w:b/>
                <w:sz w:val="24"/>
                <w:szCs w:val="24"/>
              </w:rPr>
              <w:t>on the use of prophylactic factor replacement for children and adults with Haemophilia A and B</w:t>
            </w:r>
            <w:r w:rsidRPr="00FA78DD">
              <w:rPr>
                <w:rFonts w:ascii="Arial" w:hAnsi="Arial" w:cs="Arial"/>
                <w:b/>
              </w:rPr>
              <w:t>.</w:t>
            </w:r>
          </w:p>
        </w:tc>
      </w:tr>
      <w:tr w:rsidR="002449FA" w14:paraId="1FD3D821" w14:textId="77777777" w:rsidTr="00324146">
        <w:trPr>
          <w:trHeight w:val="469"/>
        </w:trPr>
        <w:tc>
          <w:tcPr>
            <w:tcW w:w="1668" w:type="dxa"/>
          </w:tcPr>
          <w:p w14:paraId="6441AFDF" w14:textId="77777777" w:rsidR="002449FA" w:rsidRPr="00F333F7" w:rsidRDefault="002449FA" w:rsidP="00324146">
            <w:pPr>
              <w:spacing w:before="60" w:after="60"/>
              <w:rPr>
                <w:rFonts w:ascii="Arial" w:hAnsi="Arial" w:cs="Arial"/>
                <w:b/>
              </w:rPr>
            </w:pPr>
            <w:r w:rsidRPr="00F333F7">
              <w:rPr>
                <w:rFonts w:ascii="Arial" w:hAnsi="Arial" w:cs="Arial"/>
                <w:b/>
              </w:rPr>
              <w:t>Background</w:t>
            </w:r>
          </w:p>
        </w:tc>
        <w:tc>
          <w:tcPr>
            <w:tcW w:w="8186" w:type="dxa"/>
          </w:tcPr>
          <w:p w14:paraId="4704D7B3" w14:textId="77777777" w:rsidR="002449FA" w:rsidRPr="00CB6071" w:rsidRDefault="002449FA" w:rsidP="00324146">
            <w:pPr>
              <w:spacing w:before="60" w:after="60"/>
              <w:rPr>
                <w:rFonts w:ascii="Arial" w:hAnsi="Arial" w:cs="Arial"/>
                <w:color w:val="FF0000"/>
              </w:rPr>
            </w:pPr>
            <w:r w:rsidRPr="00CB6071">
              <w:rPr>
                <w:rFonts w:ascii="Arial" w:hAnsi="Arial" w:cs="Arial"/>
              </w:rPr>
              <w:t>The BCSH has published guidelines on</w:t>
            </w:r>
            <w:r>
              <w:rPr>
                <w:rFonts w:ascii="Arial" w:hAnsi="Arial" w:cs="Arial"/>
              </w:rPr>
              <w:t xml:space="preserve"> </w:t>
            </w:r>
            <w:r w:rsidRPr="00CB6071">
              <w:rPr>
                <w:rFonts w:ascii="Arial" w:hAnsi="Arial" w:cs="Arial"/>
                <w:sz w:val="24"/>
                <w:szCs w:val="24"/>
              </w:rPr>
              <w:t>the use of prophylactic factor replacement for children and adults with Haemophilia A and B</w:t>
            </w:r>
            <w:r w:rsidRPr="00CB6071">
              <w:rPr>
                <w:rFonts w:ascii="Arial" w:hAnsi="Arial" w:cs="Arial"/>
              </w:rPr>
              <w:t xml:space="preserve">. This includes guidance on who should receive prophylaxis, when and how it should be introduced and how to monitor the </w:t>
            </w:r>
            <w:proofErr w:type="spellStart"/>
            <w:r w:rsidRPr="00CB6071">
              <w:rPr>
                <w:rFonts w:ascii="Arial" w:hAnsi="Arial" w:cs="Arial"/>
              </w:rPr>
              <w:t>efficiacy</w:t>
            </w:r>
            <w:proofErr w:type="spellEnd"/>
            <w:r w:rsidRPr="00CB6071">
              <w:rPr>
                <w:rFonts w:ascii="Arial" w:hAnsi="Arial" w:cs="Arial"/>
              </w:rPr>
              <w:t>. This audit will review compliance of current practice with this BCSH guideline</w:t>
            </w:r>
            <w:r>
              <w:rPr>
                <w:rFonts w:ascii="Arial" w:hAnsi="Arial" w:cs="Arial"/>
              </w:rPr>
              <w:t xml:space="preserve"> for adults</w:t>
            </w:r>
            <w:r w:rsidRPr="00CB6071">
              <w:rPr>
                <w:rFonts w:ascii="Arial" w:hAnsi="Arial" w:cs="Arial"/>
                <w:sz w:val="20"/>
                <w:szCs w:val="20"/>
              </w:rPr>
              <w:t>.</w:t>
            </w:r>
          </w:p>
        </w:tc>
      </w:tr>
      <w:tr w:rsidR="002449FA" w14:paraId="6CD2CE71" w14:textId="77777777" w:rsidTr="00324146">
        <w:trPr>
          <w:trHeight w:val="469"/>
        </w:trPr>
        <w:tc>
          <w:tcPr>
            <w:tcW w:w="1668" w:type="dxa"/>
          </w:tcPr>
          <w:p w14:paraId="1D172542" w14:textId="77777777" w:rsidR="002449FA" w:rsidRPr="00F333F7" w:rsidRDefault="002449FA" w:rsidP="00324146">
            <w:pPr>
              <w:spacing w:before="60" w:after="60"/>
              <w:rPr>
                <w:rFonts w:ascii="Arial" w:hAnsi="Arial" w:cs="Arial"/>
                <w:b/>
              </w:rPr>
            </w:pPr>
            <w:r w:rsidRPr="00F333F7">
              <w:rPr>
                <w:rFonts w:ascii="Arial" w:hAnsi="Arial" w:cs="Arial"/>
                <w:b/>
              </w:rPr>
              <w:t xml:space="preserve">Aim </w:t>
            </w:r>
            <w:r>
              <w:rPr>
                <w:rFonts w:ascii="Arial" w:hAnsi="Arial" w:cs="Arial"/>
                <w:b/>
              </w:rPr>
              <w:t>and o</w:t>
            </w:r>
            <w:r w:rsidRPr="00F333F7">
              <w:rPr>
                <w:rFonts w:ascii="Arial" w:hAnsi="Arial" w:cs="Arial"/>
                <w:b/>
              </w:rPr>
              <w:t>bjectives</w:t>
            </w:r>
          </w:p>
        </w:tc>
        <w:tc>
          <w:tcPr>
            <w:tcW w:w="8186" w:type="dxa"/>
          </w:tcPr>
          <w:p w14:paraId="1BFD2274" w14:textId="77777777" w:rsidR="002449FA" w:rsidRDefault="002449FA" w:rsidP="00324146">
            <w:pPr>
              <w:spacing w:before="60" w:after="60"/>
              <w:rPr>
                <w:rFonts w:ascii="Arial" w:hAnsi="Arial" w:cs="Arial"/>
                <w:color w:val="000000"/>
              </w:rPr>
            </w:pPr>
            <w:r>
              <w:rPr>
                <w:rFonts w:ascii="Arial" w:hAnsi="Arial" w:cs="Arial"/>
                <w:color w:val="000000"/>
              </w:rPr>
              <w:t xml:space="preserve">To assess the use of prophylaxis in adults with severe and moderately severe haemophilia A and B </w:t>
            </w:r>
          </w:p>
          <w:p w14:paraId="591F8EEF" w14:textId="77777777" w:rsidR="002449FA" w:rsidRDefault="002449FA" w:rsidP="00324146">
            <w:pPr>
              <w:spacing w:before="60" w:after="60"/>
              <w:rPr>
                <w:rFonts w:ascii="Arial" w:hAnsi="Arial" w:cs="Arial"/>
                <w:color w:val="000000"/>
              </w:rPr>
            </w:pPr>
            <w:r w:rsidRPr="00D84155">
              <w:rPr>
                <w:rFonts w:ascii="Arial" w:hAnsi="Arial" w:cs="Arial"/>
                <w:color w:val="000000"/>
              </w:rPr>
              <w:t>To assess the implementation of population pharmacokinetic modelling in the dosing of prophylaxis</w:t>
            </w:r>
          </w:p>
          <w:p w14:paraId="2ABB5C04" w14:textId="77777777" w:rsidR="002449FA" w:rsidRPr="00D84155" w:rsidRDefault="002449FA" w:rsidP="00324146">
            <w:pPr>
              <w:spacing w:before="60" w:after="60"/>
              <w:rPr>
                <w:rFonts w:ascii="Arial" w:hAnsi="Arial" w:cs="Arial"/>
                <w:color w:val="000000"/>
              </w:rPr>
            </w:pPr>
            <w:r>
              <w:rPr>
                <w:rFonts w:ascii="Arial" w:hAnsi="Arial" w:cs="Arial"/>
                <w:color w:val="000000"/>
              </w:rPr>
              <w:t xml:space="preserve">To assess the way that prophylaxis is </w:t>
            </w:r>
            <w:proofErr w:type="gramStart"/>
            <w:r>
              <w:rPr>
                <w:rFonts w:ascii="Arial" w:hAnsi="Arial" w:cs="Arial"/>
                <w:color w:val="000000"/>
              </w:rPr>
              <w:t>prescribed</w:t>
            </w:r>
            <w:proofErr w:type="gramEnd"/>
            <w:r>
              <w:rPr>
                <w:rFonts w:ascii="Arial" w:hAnsi="Arial" w:cs="Arial"/>
                <w:color w:val="000000"/>
              </w:rPr>
              <w:t xml:space="preserve"> and its effects monitored in clinical practice</w:t>
            </w:r>
          </w:p>
          <w:p w14:paraId="70C5BC39" w14:textId="77777777" w:rsidR="002449FA" w:rsidRPr="00F43232" w:rsidRDefault="002449FA" w:rsidP="00324146">
            <w:pPr>
              <w:spacing w:before="60" w:after="60"/>
              <w:ind w:left="360"/>
              <w:rPr>
                <w:color w:val="000000"/>
              </w:rPr>
            </w:pPr>
          </w:p>
        </w:tc>
      </w:tr>
      <w:tr w:rsidR="002449FA" w14:paraId="2E8F54C0" w14:textId="77777777" w:rsidTr="00324146">
        <w:trPr>
          <w:trHeight w:val="469"/>
        </w:trPr>
        <w:tc>
          <w:tcPr>
            <w:tcW w:w="1668" w:type="dxa"/>
          </w:tcPr>
          <w:p w14:paraId="6E46A914" w14:textId="77777777" w:rsidR="002449FA" w:rsidRPr="00F333F7" w:rsidRDefault="002449FA" w:rsidP="00324146">
            <w:pPr>
              <w:spacing w:before="60" w:after="60"/>
              <w:rPr>
                <w:rFonts w:ascii="Arial" w:hAnsi="Arial" w:cs="Arial"/>
                <w:b/>
              </w:rPr>
            </w:pPr>
            <w:r w:rsidRPr="00F333F7">
              <w:rPr>
                <w:rFonts w:ascii="Arial" w:hAnsi="Arial" w:cs="Arial"/>
                <w:b/>
              </w:rPr>
              <w:t>Standards and criteria</w:t>
            </w:r>
          </w:p>
        </w:tc>
        <w:tc>
          <w:tcPr>
            <w:tcW w:w="8186" w:type="dxa"/>
          </w:tcPr>
          <w:p w14:paraId="27D150FD" w14:textId="77777777" w:rsidR="002449FA" w:rsidRPr="001D6D43" w:rsidRDefault="002449FA" w:rsidP="002449FA">
            <w:pPr>
              <w:pStyle w:val="ListParagraph"/>
              <w:numPr>
                <w:ilvl w:val="0"/>
                <w:numId w:val="1"/>
              </w:numPr>
              <w:spacing w:line="240" w:lineRule="auto"/>
              <w:outlineLvl w:val="0"/>
              <w:rPr>
                <w:rFonts w:ascii="Arial" w:hAnsi="Arial" w:cs="Arial"/>
                <w:b/>
                <w:bCs/>
                <w:color w:val="222222"/>
                <w:sz w:val="24"/>
                <w:szCs w:val="24"/>
              </w:rPr>
            </w:pPr>
            <w:bookmarkStart w:id="0" w:name="_Hlk21346409"/>
            <w:r w:rsidRPr="001D6D43">
              <w:rPr>
                <w:rFonts w:ascii="Arial" w:hAnsi="Arial" w:cs="Arial"/>
                <w:color w:val="222222"/>
                <w:sz w:val="24"/>
                <w:szCs w:val="24"/>
              </w:rPr>
              <w:t>Prophylaxis should be offered to any person with haemophilia who has sustained 1 or more spontaneous joint bleeds</w:t>
            </w:r>
            <w:r w:rsidRPr="001D6D43">
              <w:rPr>
                <w:rFonts w:ascii="Arial" w:hAnsi="Arial" w:cs="Arial"/>
                <w:b/>
                <w:bCs/>
                <w:color w:val="222222"/>
                <w:sz w:val="24"/>
                <w:szCs w:val="24"/>
              </w:rPr>
              <w:t xml:space="preserve">. </w:t>
            </w:r>
          </w:p>
          <w:p w14:paraId="241CC2F8" w14:textId="77777777" w:rsidR="002449FA" w:rsidRPr="00BD2ECE" w:rsidRDefault="002449FA" w:rsidP="002449FA">
            <w:pPr>
              <w:numPr>
                <w:ilvl w:val="0"/>
                <w:numId w:val="1"/>
              </w:numPr>
              <w:spacing w:line="240" w:lineRule="auto"/>
              <w:outlineLvl w:val="0"/>
              <w:rPr>
                <w:rFonts w:ascii="Arial" w:hAnsi="Arial" w:cs="Arial"/>
                <w:sz w:val="24"/>
                <w:szCs w:val="24"/>
              </w:rPr>
            </w:pPr>
            <w:r w:rsidRPr="00BD2ECE">
              <w:rPr>
                <w:rFonts w:ascii="Arial" w:hAnsi="Arial" w:cs="Arial"/>
                <w:sz w:val="24"/>
                <w:szCs w:val="24"/>
              </w:rPr>
              <w:t xml:space="preserve">Prophylaxis should aim prevent all bleeds, </w:t>
            </w:r>
          </w:p>
          <w:p w14:paraId="7E705B63" w14:textId="77777777" w:rsidR="002449FA" w:rsidRPr="00764D69" w:rsidRDefault="002449FA" w:rsidP="002449FA">
            <w:pPr>
              <w:numPr>
                <w:ilvl w:val="0"/>
                <w:numId w:val="1"/>
              </w:numPr>
              <w:spacing w:line="240" w:lineRule="auto"/>
              <w:outlineLvl w:val="0"/>
              <w:rPr>
                <w:rFonts w:ascii="Arial" w:hAnsi="Arial" w:cs="Arial"/>
                <w:sz w:val="24"/>
                <w:szCs w:val="24"/>
              </w:rPr>
            </w:pPr>
            <w:r w:rsidRPr="00BD2ECE">
              <w:rPr>
                <w:rFonts w:ascii="Arial" w:hAnsi="Arial" w:cs="Arial"/>
                <w:sz w:val="24"/>
                <w:szCs w:val="24"/>
              </w:rPr>
              <w:t xml:space="preserve">A pharmacokinetic analysis using sparse sampling and a validated </w:t>
            </w:r>
            <w:proofErr w:type="spellStart"/>
            <w:r w:rsidRPr="00BD2ECE">
              <w:rPr>
                <w:rFonts w:ascii="Arial" w:hAnsi="Arial" w:cs="Arial"/>
                <w:sz w:val="24"/>
                <w:szCs w:val="24"/>
              </w:rPr>
              <w:t>PopPK</w:t>
            </w:r>
            <w:proofErr w:type="spellEnd"/>
            <w:r w:rsidRPr="00BD2ECE">
              <w:rPr>
                <w:rFonts w:ascii="Arial" w:hAnsi="Arial" w:cs="Arial"/>
                <w:sz w:val="24"/>
                <w:szCs w:val="24"/>
              </w:rPr>
              <w:t xml:space="preserve"> software should be offered to patients when choosing a prophylaxis regimen. </w:t>
            </w:r>
          </w:p>
          <w:p w14:paraId="376EE71E" w14:textId="77777777" w:rsidR="002449FA" w:rsidRPr="00032769" w:rsidRDefault="002449FA" w:rsidP="002449FA">
            <w:pPr>
              <w:pStyle w:val="ListParagraph"/>
              <w:numPr>
                <w:ilvl w:val="0"/>
                <w:numId w:val="1"/>
              </w:numPr>
              <w:pBdr>
                <w:top w:val="nil"/>
                <w:left w:val="nil"/>
                <w:bottom w:val="nil"/>
                <w:right w:val="nil"/>
                <w:between w:val="nil"/>
              </w:pBdr>
              <w:spacing w:after="0" w:line="240" w:lineRule="auto"/>
              <w:rPr>
                <w:rFonts w:ascii="Arial" w:hAnsi="Arial" w:cs="Arial"/>
                <w:sz w:val="24"/>
                <w:szCs w:val="24"/>
              </w:rPr>
            </w:pPr>
            <w:r w:rsidRPr="00032769">
              <w:rPr>
                <w:rFonts w:ascii="Arial" w:hAnsi="Arial" w:cs="Arial"/>
                <w:sz w:val="24"/>
                <w:szCs w:val="24"/>
              </w:rPr>
              <w:t>The nature and frequency of breakthrough bleeding should be carefully documented and monitored</w:t>
            </w:r>
            <w:r>
              <w:rPr>
                <w:rFonts w:ascii="Arial" w:hAnsi="Arial" w:cs="Arial"/>
                <w:sz w:val="24"/>
                <w:szCs w:val="24"/>
              </w:rPr>
              <w:t xml:space="preserve">, </w:t>
            </w:r>
            <w:r w:rsidRPr="00032769">
              <w:rPr>
                <w:rFonts w:ascii="Arial" w:hAnsi="Arial" w:cs="Arial"/>
                <w:sz w:val="24"/>
                <w:szCs w:val="24"/>
              </w:rPr>
              <w:t xml:space="preserve">with systems in place for the clinical team to be alerted to changes in bleeding frequency. </w:t>
            </w:r>
          </w:p>
          <w:p w14:paraId="34A53102" w14:textId="77777777" w:rsidR="002449FA" w:rsidRPr="00BD2ECE" w:rsidRDefault="002449FA" w:rsidP="00324146">
            <w:pPr>
              <w:pStyle w:val="ListParagraph"/>
              <w:pBdr>
                <w:top w:val="nil"/>
                <w:left w:val="nil"/>
                <w:bottom w:val="nil"/>
                <w:right w:val="nil"/>
                <w:between w:val="nil"/>
              </w:pBdr>
              <w:spacing w:after="0" w:line="240" w:lineRule="auto"/>
              <w:ind w:left="1080"/>
              <w:rPr>
                <w:rFonts w:ascii="Arial" w:hAnsi="Arial" w:cs="Arial"/>
                <w:sz w:val="24"/>
                <w:szCs w:val="24"/>
              </w:rPr>
            </w:pPr>
          </w:p>
          <w:p w14:paraId="4055DBAA" w14:textId="77777777" w:rsidR="002449FA" w:rsidRPr="00764D69" w:rsidRDefault="002449FA" w:rsidP="002449FA">
            <w:pPr>
              <w:pStyle w:val="ListParagraph"/>
              <w:numPr>
                <w:ilvl w:val="0"/>
                <w:numId w:val="1"/>
              </w:numPr>
              <w:spacing w:line="240" w:lineRule="auto"/>
              <w:outlineLvl w:val="0"/>
              <w:rPr>
                <w:rFonts w:ascii="Arial" w:hAnsi="Arial" w:cs="Arial"/>
                <w:color w:val="000000"/>
              </w:rPr>
            </w:pPr>
            <w:r w:rsidRPr="00CF63E6">
              <w:rPr>
                <w:rFonts w:ascii="Arial" w:hAnsi="Arial" w:cs="Arial"/>
                <w:sz w:val="24"/>
                <w:szCs w:val="24"/>
              </w:rPr>
              <w:t xml:space="preserve">PWH receiving prophylaxis should undergo detailed musculoskeletal assessment at least annually by an </w:t>
            </w:r>
            <w:r w:rsidRPr="00CF63E6">
              <w:rPr>
                <w:rFonts w:ascii="Arial" w:hAnsi="Arial" w:cs="Arial"/>
                <w:sz w:val="24"/>
                <w:szCs w:val="24"/>
              </w:rPr>
              <w:lastRenderedPageBreak/>
              <w:t>appropriately trained physiotherapist using a validated objective scoring system.</w:t>
            </w:r>
          </w:p>
          <w:p w14:paraId="38D8DC9A" w14:textId="77777777" w:rsidR="002449FA" w:rsidRPr="00764D69" w:rsidRDefault="002449FA" w:rsidP="00324146">
            <w:pPr>
              <w:spacing w:line="240" w:lineRule="auto"/>
              <w:outlineLvl w:val="0"/>
              <w:rPr>
                <w:rFonts w:ascii="Arial" w:hAnsi="Arial" w:cs="Arial"/>
                <w:color w:val="000000"/>
              </w:rPr>
            </w:pPr>
          </w:p>
          <w:p w14:paraId="7293E399" w14:textId="77777777" w:rsidR="002449FA" w:rsidRPr="00F43232" w:rsidRDefault="002449FA" w:rsidP="002449FA">
            <w:pPr>
              <w:pStyle w:val="ListParagraph"/>
              <w:numPr>
                <w:ilvl w:val="0"/>
                <w:numId w:val="1"/>
              </w:numPr>
              <w:spacing w:line="240" w:lineRule="auto"/>
              <w:outlineLvl w:val="0"/>
              <w:rPr>
                <w:rFonts w:ascii="Arial" w:hAnsi="Arial" w:cs="Arial"/>
                <w:color w:val="000000"/>
              </w:rPr>
            </w:pPr>
            <w:r w:rsidRPr="00CF63E6">
              <w:rPr>
                <w:rFonts w:ascii="Arial" w:hAnsi="Arial" w:cs="Arial"/>
                <w:bCs/>
                <w:sz w:val="24"/>
                <w:szCs w:val="24"/>
              </w:rPr>
              <w:t>Review of patient’s general condition should include Health Promotion</w:t>
            </w:r>
            <w:bookmarkEnd w:id="0"/>
          </w:p>
        </w:tc>
      </w:tr>
      <w:tr w:rsidR="002449FA" w14:paraId="179E083D" w14:textId="77777777" w:rsidTr="00324146">
        <w:trPr>
          <w:trHeight w:val="63"/>
        </w:trPr>
        <w:tc>
          <w:tcPr>
            <w:tcW w:w="1668" w:type="dxa"/>
          </w:tcPr>
          <w:p w14:paraId="4BB32071" w14:textId="77777777" w:rsidR="002449FA" w:rsidRPr="00F333F7" w:rsidRDefault="002449FA" w:rsidP="00324146">
            <w:pPr>
              <w:spacing w:before="60" w:after="60"/>
              <w:rPr>
                <w:rFonts w:ascii="Arial" w:hAnsi="Arial" w:cs="Arial"/>
                <w:b/>
              </w:rPr>
            </w:pPr>
            <w:r w:rsidRPr="00F333F7">
              <w:rPr>
                <w:rFonts w:ascii="Arial" w:hAnsi="Arial" w:cs="Arial"/>
                <w:b/>
              </w:rPr>
              <w:lastRenderedPageBreak/>
              <w:t>Method</w:t>
            </w:r>
          </w:p>
        </w:tc>
        <w:tc>
          <w:tcPr>
            <w:tcW w:w="8186" w:type="dxa"/>
          </w:tcPr>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400"/>
              <w:gridCol w:w="1119"/>
              <w:gridCol w:w="2126"/>
            </w:tblGrid>
            <w:tr w:rsidR="002449FA" w:rsidRPr="004D2ACD" w14:paraId="27379178" w14:textId="77777777" w:rsidTr="00324146">
              <w:tc>
                <w:tcPr>
                  <w:tcW w:w="4252" w:type="dxa"/>
                  <w:shd w:val="clear" w:color="auto" w:fill="auto"/>
                </w:tcPr>
                <w:p w14:paraId="31F06EF6" w14:textId="77777777" w:rsidR="002449FA" w:rsidRPr="004D2ACD" w:rsidRDefault="002449FA" w:rsidP="00324146">
                  <w:pPr>
                    <w:keepNext/>
                    <w:rPr>
                      <w:rFonts w:ascii="Arial" w:hAnsi="Arial" w:cs="Arial"/>
                      <w:b/>
                      <w:bCs/>
                      <w:lang w:val="sv-SE"/>
                    </w:rPr>
                  </w:pPr>
                  <w:r w:rsidRPr="004D2ACD">
                    <w:rPr>
                      <w:rFonts w:ascii="Arial" w:hAnsi="Arial" w:cs="Arial"/>
                      <w:b/>
                      <w:bCs/>
                      <w:lang w:val="sv-SE"/>
                    </w:rPr>
                    <w:t>Patient details – Name/DOB/NHSno</w:t>
                  </w:r>
                </w:p>
              </w:tc>
              <w:tc>
                <w:tcPr>
                  <w:tcW w:w="1400" w:type="dxa"/>
                  <w:shd w:val="clear" w:color="auto" w:fill="auto"/>
                </w:tcPr>
                <w:p w14:paraId="6FDD9A06" w14:textId="77777777" w:rsidR="002449FA" w:rsidRPr="004D2ACD" w:rsidRDefault="002449FA" w:rsidP="00324146">
                  <w:pPr>
                    <w:keepNext/>
                    <w:rPr>
                      <w:rFonts w:ascii="Arial" w:hAnsi="Arial" w:cs="Arial"/>
                      <w:b/>
                      <w:bCs/>
                      <w:lang w:val="sv-SE"/>
                    </w:rPr>
                  </w:pPr>
                </w:p>
              </w:tc>
              <w:tc>
                <w:tcPr>
                  <w:tcW w:w="1119" w:type="dxa"/>
                  <w:shd w:val="clear" w:color="auto" w:fill="auto"/>
                </w:tcPr>
                <w:p w14:paraId="236ABD09" w14:textId="77777777" w:rsidR="002449FA" w:rsidRPr="004D2ACD" w:rsidRDefault="002449FA" w:rsidP="00324146">
                  <w:pPr>
                    <w:keepNext/>
                    <w:rPr>
                      <w:rFonts w:ascii="Arial" w:hAnsi="Arial" w:cs="Arial"/>
                      <w:b/>
                      <w:bCs/>
                      <w:lang w:val="sv-SE"/>
                    </w:rPr>
                  </w:pPr>
                </w:p>
              </w:tc>
              <w:tc>
                <w:tcPr>
                  <w:tcW w:w="2126" w:type="dxa"/>
                  <w:shd w:val="clear" w:color="auto" w:fill="auto"/>
                </w:tcPr>
                <w:p w14:paraId="50E2C8A0" w14:textId="77777777" w:rsidR="002449FA" w:rsidRPr="004D2ACD" w:rsidRDefault="002449FA" w:rsidP="00324146">
                  <w:pPr>
                    <w:keepNext/>
                    <w:rPr>
                      <w:rFonts w:ascii="Arial" w:hAnsi="Arial" w:cs="Arial"/>
                      <w:b/>
                      <w:bCs/>
                      <w:lang w:val="sv-SE"/>
                    </w:rPr>
                  </w:pPr>
                </w:p>
              </w:tc>
            </w:tr>
            <w:tr w:rsidR="002449FA" w:rsidRPr="004D2ACD" w14:paraId="0E4A1ED3" w14:textId="77777777" w:rsidTr="00324146">
              <w:tc>
                <w:tcPr>
                  <w:tcW w:w="4252" w:type="dxa"/>
                  <w:shd w:val="clear" w:color="auto" w:fill="auto"/>
                </w:tcPr>
                <w:p w14:paraId="19D47F4A" w14:textId="77777777" w:rsidR="002449FA" w:rsidRPr="004D2ACD" w:rsidRDefault="002449FA" w:rsidP="00324146">
                  <w:pPr>
                    <w:keepNext/>
                    <w:rPr>
                      <w:rFonts w:ascii="Arial" w:hAnsi="Arial" w:cs="Arial"/>
                      <w:b/>
                      <w:bCs/>
                      <w:lang w:val="sv-SE"/>
                    </w:rPr>
                  </w:pPr>
                </w:p>
              </w:tc>
              <w:tc>
                <w:tcPr>
                  <w:tcW w:w="1400" w:type="dxa"/>
                  <w:shd w:val="clear" w:color="auto" w:fill="auto"/>
                </w:tcPr>
                <w:p w14:paraId="0823F36E" w14:textId="77777777" w:rsidR="002449FA" w:rsidRPr="004D2ACD" w:rsidRDefault="002449FA" w:rsidP="00324146">
                  <w:pPr>
                    <w:keepNext/>
                    <w:rPr>
                      <w:rFonts w:ascii="Arial" w:hAnsi="Arial" w:cs="Arial"/>
                      <w:b/>
                      <w:bCs/>
                      <w:lang w:val="sv-SE"/>
                    </w:rPr>
                  </w:pPr>
                </w:p>
              </w:tc>
              <w:tc>
                <w:tcPr>
                  <w:tcW w:w="1119" w:type="dxa"/>
                  <w:shd w:val="clear" w:color="auto" w:fill="auto"/>
                </w:tcPr>
                <w:p w14:paraId="663E899E" w14:textId="77777777" w:rsidR="002449FA" w:rsidRPr="004D2ACD" w:rsidRDefault="002449FA" w:rsidP="00324146">
                  <w:pPr>
                    <w:keepNext/>
                    <w:rPr>
                      <w:rFonts w:ascii="Arial" w:hAnsi="Arial" w:cs="Arial"/>
                      <w:b/>
                      <w:bCs/>
                      <w:lang w:val="sv-SE"/>
                    </w:rPr>
                  </w:pPr>
                </w:p>
              </w:tc>
              <w:tc>
                <w:tcPr>
                  <w:tcW w:w="2126" w:type="dxa"/>
                  <w:shd w:val="clear" w:color="auto" w:fill="auto"/>
                </w:tcPr>
                <w:p w14:paraId="08325741" w14:textId="77777777" w:rsidR="002449FA" w:rsidRPr="004D2ACD" w:rsidRDefault="002449FA" w:rsidP="00324146">
                  <w:pPr>
                    <w:keepNext/>
                    <w:rPr>
                      <w:rFonts w:ascii="Arial" w:hAnsi="Arial" w:cs="Arial"/>
                      <w:b/>
                      <w:bCs/>
                      <w:lang w:val="sv-SE"/>
                    </w:rPr>
                  </w:pPr>
                </w:p>
              </w:tc>
            </w:tr>
            <w:tr w:rsidR="002449FA" w:rsidRPr="004D2ACD" w14:paraId="09178D1C" w14:textId="77777777" w:rsidTr="00324146">
              <w:tc>
                <w:tcPr>
                  <w:tcW w:w="4252" w:type="dxa"/>
                  <w:shd w:val="clear" w:color="auto" w:fill="auto"/>
                </w:tcPr>
                <w:p w14:paraId="4C8D3FB2" w14:textId="77777777" w:rsidR="002449FA" w:rsidRPr="004D2ACD" w:rsidRDefault="002449FA" w:rsidP="00324146">
                  <w:pPr>
                    <w:keepNext/>
                    <w:rPr>
                      <w:rFonts w:ascii="Arial" w:hAnsi="Arial" w:cs="Arial"/>
                      <w:b/>
                      <w:bCs/>
                      <w:lang w:val="sv-SE"/>
                    </w:rPr>
                  </w:pPr>
                  <w:r w:rsidRPr="004D2ACD">
                    <w:rPr>
                      <w:rFonts w:ascii="Arial" w:hAnsi="Arial" w:cs="Arial"/>
                      <w:b/>
                      <w:bCs/>
                      <w:lang w:val="sv-SE"/>
                    </w:rPr>
                    <w:t xml:space="preserve">Diagnosis </w:t>
                  </w:r>
                </w:p>
              </w:tc>
              <w:tc>
                <w:tcPr>
                  <w:tcW w:w="2519" w:type="dxa"/>
                  <w:gridSpan w:val="2"/>
                  <w:shd w:val="clear" w:color="auto" w:fill="auto"/>
                </w:tcPr>
                <w:p w14:paraId="61D16E99" w14:textId="77777777" w:rsidR="002449FA" w:rsidRPr="004D2ACD" w:rsidRDefault="002449FA" w:rsidP="00324146">
                  <w:pPr>
                    <w:keepNext/>
                    <w:rPr>
                      <w:rFonts w:ascii="Arial" w:hAnsi="Arial" w:cs="Arial"/>
                      <w:lang w:val="sv-SE"/>
                    </w:rPr>
                  </w:pPr>
                  <w:r w:rsidRPr="004D2ACD">
                    <w:rPr>
                      <w:rFonts w:ascii="Arial" w:hAnsi="Arial" w:cs="Arial"/>
                      <w:lang w:val="sv-SE"/>
                    </w:rPr>
                    <w:t>Severe</w:t>
                  </w:r>
                  <w:r>
                    <w:rPr>
                      <w:rFonts w:ascii="Arial" w:hAnsi="Arial" w:cs="Arial"/>
                      <w:lang w:val="sv-SE"/>
                    </w:rPr>
                    <w:t xml:space="preserve"> &lt;1iu/dl</w:t>
                  </w:r>
                </w:p>
                <w:p w14:paraId="3A8CC2BE" w14:textId="77777777" w:rsidR="002449FA" w:rsidRPr="004D2ACD" w:rsidRDefault="002449FA" w:rsidP="00324146">
                  <w:pPr>
                    <w:keepNext/>
                    <w:rPr>
                      <w:rFonts w:ascii="Arial" w:hAnsi="Arial" w:cs="Arial"/>
                      <w:lang w:val="sv-SE"/>
                    </w:rPr>
                  </w:pPr>
                  <w:r w:rsidRPr="004D2ACD">
                    <w:rPr>
                      <w:rFonts w:ascii="Arial" w:hAnsi="Arial" w:cs="Arial"/>
                      <w:lang w:val="sv-SE"/>
                    </w:rPr>
                    <w:t>Moderate 1-3iu</w:t>
                  </w:r>
                  <w:r>
                    <w:rPr>
                      <w:rFonts w:ascii="Arial" w:hAnsi="Arial" w:cs="Arial"/>
                      <w:lang w:val="sv-SE"/>
                    </w:rPr>
                    <w:t>/</w:t>
                  </w:r>
                  <w:r w:rsidRPr="004D2ACD">
                    <w:rPr>
                      <w:rFonts w:ascii="Arial" w:hAnsi="Arial" w:cs="Arial"/>
                      <w:lang w:val="sv-SE"/>
                    </w:rPr>
                    <w:t>dl</w:t>
                  </w:r>
                </w:p>
                <w:p w14:paraId="4517C0B9" w14:textId="77777777" w:rsidR="002449FA" w:rsidRPr="004D2ACD" w:rsidRDefault="002449FA" w:rsidP="00324146">
                  <w:pPr>
                    <w:keepNext/>
                    <w:rPr>
                      <w:rFonts w:ascii="Arial" w:hAnsi="Arial" w:cs="Arial"/>
                      <w:lang w:val="sv-SE"/>
                    </w:rPr>
                  </w:pPr>
                  <w:r w:rsidRPr="004D2ACD">
                    <w:rPr>
                      <w:rFonts w:ascii="Arial" w:hAnsi="Arial" w:cs="Arial"/>
                      <w:lang w:val="sv-SE"/>
                    </w:rPr>
                    <w:t>moderate 4-5iu/dl</w:t>
                  </w:r>
                </w:p>
              </w:tc>
              <w:tc>
                <w:tcPr>
                  <w:tcW w:w="2126" w:type="dxa"/>
                  <w:shd w:val="clear" w:color="auto" w:fill="auto"/>
                </w:tcPr>
                <w:p w14:paraId="3B4960E9" w14:textId="77777777" w:rsidR="002449FA" w:rsidRPr="004D2ACD" w:rsidRDefault="002449FA" w:rsidP="00324146">
                  <w:pPr>
                    <w:keepNext/>
                    <w:rPr>
                      <w:rFonts w:ascii="Arial" w:hAnsi="Arial" w:cs="Arial"/>
                      <w:lang w:val="sv-SE"/>
                    </w:rPr>
                  </w:pPr>
                </w:p>
              </w:tc>
            </w:tr>
            <w:tr w:rsidR="002449FA" w:rsidRPr="004D2ACD" w14:paraId="694900CE" w14:textId="77777777" w:rsidTr="00324146">
              <w:tc>
                <w:tcPr>
                  <w:tcW w:w="4252" w:type="dxa"/>
                  <w:shd w:val="clear" w:color="auto" w:fill="auto"/>
                </w:tcPr>
                <w:p w14:paraId="678D2311" w14:textId="77777777" w:rsidR="002449FA" w:rsidRPr="004D2ACD" w:rsidRDefault="002449FA" w:rsidP="00324146">
                  <w:pPr>
                    <w:outlineLvl w:val="0"/>
                    <w:rPr>
                      <w:rFonts w:ascii="Arial" w:hAnsi="Arial" w:cs="Arial"/>
                      <w:color w:val="222222"/>
                    </w:rPr>
                  </w:pPr>
                  <w:r w:rsidRPr="004D2ACD">
                    <w:rPr>
                      <w:rFonts w:ascii="Arial" w:hAnsi="Arial" w:cs="Arial"/>
                      <w:color w:val="222222"/>
                    </w:rPr>
                    <w:t>Standard</w:t>
                  </w:r>
                </w:p>
              </w:tc>
              <w:tc>
                <w:tcPr>
                  <w:tcW w:w="2519" w:type="dxa"/>
                  <w:gridSpan w:val="2"/>
                  <w:shd w:val="clear" w:color="auto" w:fill="auto"/>
                </w:tcPr>
                <w:p w14:paraId="2C873059" w14:textId="77777777" w:rsidR="002449FA" w:rsidRPr="004D2ACD" w:rsidRDefault="002449FA" w:rsidP="00324146">
                  <w:pPr>
                    <w:keepNext/>
                    <w:rPr>
                      <w:rFonts w:ascii="Arial" w:hAnsi="Arial" w:cs="Arial"/>
                      <w:lang w:val="sv-SE"/>
                    </w:rPr>
                  </w:pPr>
                  <w:r w:rsidRPr="004D2ACD">
                    <w:rPr>
                      <w:rFonts w:ascii="Arial" w:hAnsi="Arial" w:cs="Arial"/>
                      <w:b/>
                      <w:bCs/>
                      <w:lang w:val="sv-SE"/>
                    </w:rPr>
                    <w:t>Standard met Y/N/n/a</w:t>
                  </w:r>
                </w:p>
              </w:tc>
              <w:tc>
                <w:tcPr>
                  <w:tcW w:w="2126" w:type="dxa"/>
                  <w:shd w:val="clear" w:color="auto" w:fill="auto"/>
                </w:tcPr>
                <w:p w14:paraId="595692C2" w14:textId="77777777" w:rsidR="002449FA" w:rsidRPr="004D2ACD" w:rsidRDefault="002449FA" w:rsidP="00324146">
                  <w:pPr>
                    <w:keepNext/>
                    <w:rPr>
                      <w:rFonts w:ascii="Arial" w:hAnsi="Arial" w:cs="Arial"/>
                      <w:lang w:val="sv-SE"/>
                    </w:rPr>
                  </w:pPr>
                  <w:r w:rsidRPr="004D2ACD">
                    <w:rPr>
                      <w:rFonts w:ascii="Arial" w:hAnsi="Arial" w:cs="Arial"/>
                      <w:b/>
                      <w:bCs/>
                      <w:lang w:val="sv-SE"/>
                    </w:rPr>
                    <w:t>Comments</w:t>
                  </w:r>
                </w:p>
              </w:tc>
            </w:tr>
            <w:tr w:rsidR="002449FA" w:rsidRPr="004D2ACD" w14:paraId="1A95C57D" w14:textId="77777777" w:rsidTr="00324146">
              <w:tc>
                <w:tcPr>
                  <w:tcW w:w="4252" w:type="dxa"/>
                  <w:shd w:val="clear" w:color="auto" w:fill="auto"/>
                </w:tcPr>
                <w:p w14:paraId="30B0C0FE" w14:textId="77777777" w:rsidR="002449FA" w:rsidRPr="004D2ACD" w:rsidRDefault="002449FA" w:rsidP="00324146">
                  <w:pPr>
                    <w:pStyle w:val="ListParagraph"/>
                    <w:spacing w:line="240" w:lineRule="auto"/>
                    <w:ind w:left="0"/>
                    <w:outlineLvl w:val="0"/>
                    <w:rPr>
                      <w:rFonts w:ascii="Arial" w:hAnsi="Arial" w:cs="Arial"/>
                    </w:rPr>
                  </w:pPr>
                  <w:r w:rsidRPr="004D2ACD">
                    <w:rPr>
                      <w:rFonts w:ascii="Arial" w:hAnsi="Arial" w:cs="Arial"/>
                      <w:color w:val="222222"/>
                      <w:sz w:val="24"/>
                      <w:szCs w:val="24"/>
                    </w:rPr>
                    <w:t>Prophylaxis should be offered to any person with haemophilia who has sustained 1 or more spontaneous joint bleeds</w:t>
                  </w:r>
                  <w:r w:rsidRPr="004D2ACD">
                    <w:rPr>
                      <w:rFonts w:ascii="Arial" w:hAnsi="Arial" w:cs="Arial"/>
                      <w:b/>
                      <w:bCs/>
                      <w:color w:val="222222"/>
                      <w:sz w:val="24"/>
                      <w:szCs w:val="24"/>
                    </w:rPr>
                    <w:t xml:space="preserve">. </w:t>
                  </w:r>
                </w:p>
              </w:tc>
              <w:tc>
                <w:tcPr>
                  <w:tcW w:w="2519" w:type="dxa"/>
                  <w:gridSpan w:val="2"/>
                  <w:shd w:val="clear" w:color="auto" w:fill="auto"/>
                </w:tcPr>
                <w:p w14:paraId="07E8A82B" w14:textId="77777777" w:rsidR="002449FA" w:rsidRPr="004D2ACD" w:rsidRDefault="002449FA" w:rsidP="00324146">
                  <w:pPr>
                    <w:keepNext/>
                    <w:rPr>
                      <w:rFonts w:ascii="Arial" w:hAnsi="Arial" w:cs="Arial"/>
                      <w:lang w:val="sv-SE"/>
                    </w:rPr>
                  </w:pPr>
                </w:p>
              </w:tc>
              <w:tc>
                <w:tcPr>
                  <w:tcW w:w="2126" w:type="dxa"/>
                  <w:shd w:val="clear" w:color="auto" w:fill="auto"/>
                </w:tcPr>
                <w:p w14:paraId="03882F93" w14:textId="77777777" w:rsidR="002449FA" w:rsidRPr="004D2ACD" w:rsidRDefault="002449FA" w:rsidP="00324146">
                  <w:pPr>
                    <w:keepNext/>
                    <w:rPr>
                      <w:rFonts w:ascii="Arial" w:hAnsi="Arial" w:cs="Arial"/>
                      <w:lang w:val="sv-SE"/>
                    </w:rPr>
                  </w:pPr>
                </w:p>
              </w:tc>
            </w:tr>
            <w:tr w:rsidR="002449FA" w:rsidRPr="004D2ACD" w14:paraId="78BB90EE" w14:textId="77777777" w:rsidTr="00324146">
              <w:tc>
                <w:tcPr>
                  <w:tcW w:w="4252" w:type="dxa"/>
                  <w:shd w:val="clear" w:color="auto" w:fill="auto"/>
                </w:tcPr>
                <w:p w14:paraId="7EC610E4" w14:textId="77777777" w:rsidR="002449FA" w:rsidRPr="004D2ACD" w:rsidRDefault="002449FA" w:rsidP="00324146">
                  <w:pPr>
                    <w:outlineLvl w:val="0"/>
                    <w:rPr>
                      <w:rFonts w:ascii="Arial" w:hAnsi="Arial" w:cs="Arial"/>
                    </w:rPr>
                  </w:pPr>
                  <w:r w:rsidRPr="004D2ACD">
                    <w:rPr>
                      <w:rFonts w:ascii="Arial" w:hAnsi="Arial" w:cs="Arial"/>
                    </w:rPr>
                    <w:t>Prophylaxis should aim</w:t>
                  </w:r>
                  <w:r>
                    <w:rPr>
                      <w:rFonts w:ascii="Arial" w:hAnsi="Arial" w:cs="Arial"/>
                    </w:rPr>
                    <w:t xml:space="preserve"> to </w:t>
                  </w:r>
                  <w:r w:rsidRPr="004D2ACD">
                    <w:rPr>
                      <w:rFonts w:ascii="Arial" w:hAnsi="Arial" w:cs="Arial"/>
                    </w:rPr>
                    <w:t>prevent all bleeds</w:t>
                  </w:r>
                  <w:r>
                    <w:rPr>
                      <w:rFonts w:ascii="Arial" w:hAnsi="Arial" w:cs="Arial"/>
                    </w:rPr>
                    <w:t xml:space="preserve"> (</w:t>
                  </w:r>
                  <w:proofErr w:type="spellStart"/>
                  <w:r>
                    <w:rPr>
                      <w:rFonts w:ascii="Arial" w:hAnsi="Arial" w:cs="Arial"/>
                    </w:rPr>
                    <w:t>i.e</w:t>
                  </w:r>
                  <w:proofErr w:type="spellEnd"/>
                  <w:r>
                    <w:rPr>
                      <w:rFonts w:ascii="Arial" w:hAnsi="Arial" w:cs="Arial"/>
                    </w:rPr>
                    <w:t xml:space="preserve"> Annual Bleed Rate should be 0)</w:t>
                  </w:r>
                </w:p>
              </w:tc>
              <w:tc>
                <w:tcPr>
                  <w:tcW w:w="2519" w:type="dxa"/>
                  <w:gridSpan w:val="2"/>
                  <w:shd w:val="clear" w:color="auto" w:fill="auto"/>
                </w:tcPr>
                <w:p w14:paraId="0F82FBC8" w14:textId="77777777" w:rsidR="002449FA" w:rsidRPr="004D2ACD" w:rsidRDefault="002449FA" w:rsidP="00324146">
                  <w:pPr>
                    <w:keepNext/>
                    <w:rPr>
                      <w:rFonts w:ascii="Arial" w:hAnsi="Arial" w:cs="Arial"/>
                      <w:lang w:val="sv-SE"/>
                    </w:rPr>
                  </w:pPr>
                </w:p>
              </w:tc>
              <w:tc>
                <w:tcPr>
                  <w:tcW w:w="2126" w:type="dxa"/>
                  <w:shd w:val="clear" w:color="auto" w:fill="auto"/>
                </w:tcPr>
                <w:p w14:paraId="2F01F25C" w14:textId="77777777" w:rsidR="002449FA" w:rsidRPr="004D2ACD" w:rsidRDefault="002449FA" w:rsidP="00324146">
                  <w:pPr>
                    <w:keepNext/>
                    <w:rPr>
                      <w:rFonts w:ascii="Arial" w:hAnsi="Arial" w:cs="Arial"/>
                      <w:lang w:val="sv-SE"/>
                    </w:rPr>
                  </w:pPr>
                </w:p>
              </w:tc>
            </w:tr>
            <w:tr w:rsidR="002449FA" w:rsidRPr="004D2ACD" w14:paraId="6C383A5E" w14:textId="77777777" w:rsidTr="00324146">
              <w:tc>
                <w:tcPr>
                  <w:tcW w:w="4252" w:type="dxa"/>
                  <w:shd w:val="clear" w:color="auto" w:fill="auto"/>
                </w:tcPr>
                <w:p w14:paraId="4EB3EEAD" w14:textId="77777777" w:rsidR="002449FA" w:rsidRPr="004D2ACD" w:rsidRDefault="002449FA" w:rsidP="00324146">
                  <w:pPr>
                    <w:keepNext/>
                    <w:rPr>
                      <w:rFonts w:ascii="Arial" w:hAnsi="Arial" w:cs="Arial"/>
                      <w:lang w:val="sv-SE"/>
                    </w:rPr>
                  </w:pPr>
                  <w:r w:rsidRPr="004D2ACD">
                    <w:rPr>
                      <w:rFonts w:ascii="Arial" w:hAnsi="Arial" w:cs="Arial"/>
                      <w:lang w:val="sv-SE"/>
                    </w:rPr>
                    <w:t>A pharmacokinetic analysis using sparse sampling and a validated PopPK software should be offered to patients when choosing a prophylaxis regimen</w:t>
                  </w:r>
                </w:p>
              </w:tc>
              <w:tc>
                <w:tcPr>
                  <w:tcW w:w="2519" w:type="dxa"/>
                  <w:gridSpan w:val="2"/>
                  <w:shd w:val="clear" w:color="auto" w:fill="auto"/>
                </w:tcPr>
                <w:p w14:paraId="67D83232" w14:textId="77777777" w:rsidR="002449FA" w:rsidRPr="004D2ACD" w:rsidRDefault="002449FA" w:rsidP="00324146">
                  <w:pPr>
                    <w:keepNext/>
                    <w:rPr>
                      <w:rFonts w:ascii="Arial" w:hAnsi="Arial" w:cs="Arial"/>
                      <w:lang w:val="sv-SE"/>
                    </w:rPr>
                  </w:pPr>
                </w:p>
              </w:tc>
              <w:tc>
                <w:tcPr>
                  <w:tcW w:w="2126" w:type="dxa"/>
                  <w:shd w:val="clear" w:color="auto" w:fill="auto"/>
                </w:tcPr>
                <w:p w14:paraId="6C0A8FB6" w14:textId="77777777" w:rsidR="002449FA" w:rsidRPr="004D2ACD" w:rsidRDefault="002449FA" w:rsidP="00324146">
                  <w:pPr>
                    <w:keepNext/>
                    <w:rPr>
                      <w:rFonts w:ascii="Arial" w:hAnsi="Arial" w:cs="Arial"/>
                      <w:lang w:val="sv-SE"/>
                    </w:rPr>
                  </w:pPr>
                </w:p>
              </w:tc>
            </w:tr>
            <w:tr w:rsidR="002449FA" w:rsidRPr="004D2ACD" w14:paraId="6AE999E6" w14:textId="77777777" w:rsidTr="00324146">
              <w:tc>
                <w:tcPr>
                  <w:tcW w:w="4252" w:type="dxa"/>
                  <w:shd w:val="clear" w:color="auto" w:fill="auto"/>
                </w:tcPr>
                <w:p w14:paraId="44240EBA" w14:textId="77777777" w:rsidR="002449FA" w:rsidRPr="004D2ACD" w:rsidRDefault="002449FA" w:rsidP="00324146">
                  <w:pPr>
                    <w:keepNext/>
                    <w:rPr>
                      <w:rFonts w:ascii="Arial" w:hAnsi="Arial" w:cs="Arial"/>
                      <w:lang w:val="sv-SE"/>
                    </w:rPr>
                  </w:pPr>
                  <w:r w:rsidRPr="00032769">
                    <w:rPr>
                      <w:rFonts w:ascii="Arial" w:hAnsi="Arial" w:cs="Arial"/>
                      <w:sz w:val="24"/>
                      <w:szCs w:val="24"/>
                    </w:rPr>
                    <w:t>The nature and frequency of breakthrough bleeding should be carefully documented and monitored</w:t>
                  </w:r>
                  <w:r>
                    <w:rPr>
                      <w:rFonts w:ascii="Arial" w:hAnsi="Arial" w:cs="Arial"/>
                      <w:sz w:val="24"/>
                      <w:szCs w:val="24"/>
                    </w:rPr>
                    <w:t xml:space="preserve">, </w:t>
                  </w:r>
                  <w:r w:rsidRPr="00032769">
                    <w:rPr>
                      <w:rFonts w:ascii="Arial" w:hAnsi="Arial" w:cs="Arial"/>
                      <w:sz w:val="24"/>
                      <w:szCs w:val="24"/>
                    </w:rPr>
                    <w:t>with systems in place for the clinical team to be alerted to changes in bleeding frequency</w:t>
                  </w:r>
                </w:p>
              </w:tc>
              <w:tc>
                <w:tcPr>
                  <w:tcW w:w="2519" w:type="dxa"/>
                  <w:gridSpan w:val="2"/>
                  <w:shd w:val="clear" w:color="auto" w:fill="auto"/>
                </w:tcPr>
                <w:p w14:paraId="3655C2AC" w14:textId="77777777" w:rsidR="002449FA" w:rsidRPr="004D2ACD" w:rsidRDefault="002449FA" w:rsidP="00324146">
                  <w:pPr>
                    <w:keepNext/>
                    <w:rPr>
                      <w:rFonts w:ascii="Arial" w:hAnsi="Arial" w:cs="Arial"/>
                      <w:lang w:val="sv-SE"/>
                    </w:rPr>
                  </w:pPr>
                </w:p>
              </w:tc>
              <w:tc>
                <w:tcPr>
                  <w:tcW w:w="2126" w:type="dxa"/>
                  <w:shd w:val="clear" w:color="auto" w:fill="auto"/>
                </w:tcPr>
                <w:p w14:paraId="131A16CE" w14:textId="77777777" w:rsidR="002449FA" w:rsidRPr="004D2ACD" w:rsidRDefault="002449FA" w:rsidP="00324146">
                  <w:pPr>
                    <w:keepNext/>
                    <w:rPr>
                      <w:rFonts w:ascii="Arial" w:hAnsi="Arial" w:cs="Arial"/>
                      <w:lang w:val="sv-SE"/>
                    </w:rPr>
                  </w:pPr>
                </w:p>
              </w:tc>
            </w:tr>
            <w:tr w:rsidR="002449FA" w:rsidRPr="004D2ACD" w14:paraId="410BD306" w14:textId="77777777" w:rsidTr="00324146">
              <w:tc>
                <w:tcPr>
                  <w:tcW w:w="4252" w:type="dxa"/>
                  <w:shd w:val="clear" w:color="auto" w:fill="auto"/>
                </w:tcPr>
                <w:p w14:paraId="1EC20E2F" w14:textId="77777777" w:rsidR="002449FA" w:rsidRPr="004D2ACD" w:rsidRDefault="002449FA" w:rsidP="00324146">
                  <w:pPr>
                    <w:outlineLvl w:val="0"/>
                    <w:rPr>
                      <w:rFonts w:ascii="Arial" w:hAnsi="Arial" w:cs="Arial"/>
                    </w:rPr>
                  </w:pPr>
                  <w:r w:rsidRPr="00CF63E6">
                    <w:rPr>
                      <w:rFonts w:ascii="Arial" w:hAnsi="Arial" w:cs="Arial"/>
                      <w:sz w:val="24"/>
                      <w:szCs w:val="24"/>
                    </w:rPr>
                    <w:t>PWH receiving prophylaxis should undergo detailed musculoskeletal assessment at least annually by an appropriately trained physiotherapist using a validated objective</w:t>
                  </w:r>
                </w:p>
              </w:tc>
              <w:tc>
                <w:tcPr>
                  <w:tcW w:w="2519" w:type="dxa"/>
                  <w:gridSpan w:val="2"/>
                  <w:shd w:val="clear" w:color="auto" w:fill="auto"/>
                </w:tcPr>
                <w:p w14:paraId="15A6DDD8" w14:textId="77777777" w:rsidR="002449FA" w:rsidRPr="004D2ACD" w:rsidRDefault="002449FA" w:rsidP="00324146">
                  <w:pPr>
                    <w:keepNext/>
                    <w:rPr>
                      <w:rFonts w:ascii="Arial" w:hAnsi="Arial" w:cs="Arial"/>
                      <w:lang w:val="sv-SE"/>
                    </w:rPr>
                  </w:pPr>
                </w:p>
              </w:tc>
              <w:tc>
                <w:tcPr>
                  <w:tcW w:w="2126" w:type="dxa"/>
                  <w:shd w:val="clear" w:color="auto" w:fill="auto"/>
                </w:tcPr>
                <w:p w14:paraId="3D9966DC" w14:textId="77777777" w:rsidR="002449FA" w:rsidRPr="004D2ACD" w:rsidRDefault="002449FA" w:rsidP="00324146">
                  <w:pPr>
                    <w:keepNext/>
                    <w:rPr>
                      <w:rFonts w:ascii="Arial" w:hAnsi="Arial" w:cs="Arial"/>
                      <w:lang w:val="sv-SE"/>
                    </w:rPr>
                  </w:pPr>
                </w:p>
              </w:tc>
            </w:tr>
            <w:tr w:rsidR="002449FA" w:rsidRPr="004D2ACD" w14:paraId="3D214D0A" w14:textId="77777777" w:rsidTr="00324146">
              <w:tc>
                <w:tcPr>
                  <w:tcW w:w="4252" w:type="dxa"/>
                  <w:shd w:val="clear" w:color="auto" w:fill="auto"/>
                </w:tcPr>
                <w:p w14:paraId="7DAB637E" w14:textId="77777777" w:rsidR="002449FA" w:rsidRPr="004D2ACD" w:rsidRDefault="002449FA" w:rsidP="00324146">
                  <w:pPr>
                    <w:outlineLvl w:val="0"/>
                    <w:rPr>
                      <w:rFonts w:ascii="Arial" w:hAnsi="Arial" w:cs="Arial"/>
                    </w:rPr>
                  </w:pPr>
                  <w:r w:rsidRPr="00CF63E6">
                    <w:rPr>
                      <w:rFonts w:ascii="Arial" w:hAnsi="Arial" w:cs="Arial"/>
                      <w:bCs/>
                      <w:sz w:val="24"/>
                      <w:szCs w:val="24"/>
                    </w:rPr>
                    <w:t>Review of patient’s general condition should include Health Promotion</w:t>
                  </w:r>
                </w:p>
              </w:tc>
              <w:tc>
                <w:tcPr>
                  <w:tcW w:w="2519" w:type="dxa"/>
                  <w:gridSpan w:val="2"/>
                  <w:shd w:val="clear" w:color="auto" w:fill="auto"/>
                </w:tcPr>
                <w:p w14:paraId="3314E291" w14:textId="77777777" w:rsidR="002449FA" w:rsidRPr="004D2ACD" w:rsidRDefault="002449FA" w:rsidP="00324146">
                  <w:pPr>
                    <w:keepNext/>
                    <w:rPr>
                      <w:rFonts w:ascii="Arial" w:hAnsi="Arial" w:cs="Arial"/>
                      <w:lang w:val="sv-SE"/>
                    </w:rPr>
                  </w:pPr>
                </w:p>
              </w:tc>
              <w:tc>
                <w:tcPr>
                  <w:tcW w:w="2126" w:type="dxa"/>
                  <w:shd w:val="clear" w:color="auto" w:fill="auto"/>
                </w:tcPr>
                <w:p w14:paraId="4344B003" w14:textId="77777777" w:rsidR="002449FA" w:rsidRPr="004D2ACD" w:rsidRDefault="002449FA" w:rsidP="00324146">
                  <w:pPr>
                    <w:keepNext/>
                    <w:rPr>
                      <w:rFonts w:ascii="Arial" w:hAnsi="Arial" w:cs="Arial"/>
                      <w:lang w:val="sv-SE"/>
                    </w:rPr>
                  </w:pPr>
                </w:p>
              </w:tc>
            </w:tr>
          </w:tbl>
          <w:p w14:paraId="41954C54" w14:textId="77777777" w:rsidR="002449FA" w:rsidRPr="001D6D43" w:rsidRDefault="002449FA" w:rsidP="00324146">
            <w:pPr>
              <w:spacing w:before="60" w:after="60"/>
              <w:rPr>
                <w:rFonts w:ascii="Arial" w:hAnsi="Arial" w:cs="Arial"/>
                <w:lang w:val="sv-SE"/>
              </w:rPr>
            </w:pPr>
          </w:p>
        </w:tc>
      </w:tr>
      <w:tr w:rsidR="002449FA" w14:paraId="53A6BCB2" w14:textId="77777777" w:rsidTr="00324146">
        <w:trPr>
          <w:trHeight w:val="469"/>
        </w:trPr>
        <w:tc>
          <w:tcPr>
            <w:tcW w:w="1668" w:type="dxa"/>
          </w:tcPr>
          <w:p w14:paraId="24AEB7D8" w14:textId="77777777" w:rsidR="002449FA" w:rsidRPr="00F333F7" w:rsidRDefault="002449FA" w:rsidP="00324146">
            <w:pPr>
              <w:spacing w:before="60" w:after="60"/>
              <w:rPr>
                <w:rFonts w:ascii="Arial" w:hAnsi="Arial" w:cs="Arial"/>
                <w:b/>
              </w:rPr>
            </w:pPr>
            <w:r w:rsidRPr="00F333F7">
              <w:rPr>
                <w:rFonts w:ascii="Arial" w:hAnsi="Arial" w:cs="Arial"/>
                <w:b/>
              </w:rPr>
              <w:t>Results</w:t>
            </w:r>
          </w:p>
        </w:tc>
        <w:tc>
          <w:tcPr>
            <w:tcW w:w="8186" w:type="dxa"/>
          </w:tcPr>
          <w:p w14:paraId="5DCFAF56" w14:textId="77777777" w:rsidR="002449FA" w:rsidRDefault="002449FA" w:rsidP="00324146">
            <w:pPr>
              <w:spacing w:before="60" w:after="60"/>
              <w:rPr>
                <w:rFonts w:ascii="Arial" w:hAnsi="Arial" w:cs="Arial"/>
                <w:color w:val="FF0000"/>
              </w:rPr>
            </w:pPr>
            <w:r w:rsidRPr="00F333F7">
              <w:rPr>
                <w:rFonts w:ascii="Arial" w:hAnsi="Arial" w:cs="Arial"/>
                <w:color w:val="FF0000"/>
              </w:rPr>
              <w:t>(To be completed by the author)</w:t>
            </w:r>
          </w:p>
          <w:p w14:paraId="0386563B" w14:textId="77777777" w:rsidR="002449FA" w:rsidRPr="00791D99" w:rsidRDefault="002449FA" w:rsidP="00324146">
            <w:pPr>
              <w:spacing w:before="60" w:after="60"/>
              <w:rPr>
                <w:rFonts w:ascii="Arial" w:hAnsi="Arial" w:cs="Arial"/>
                <w:color w:val="FF0000"/>
              </w:rPr>
            </w:pPr>
          </w:p>
        </w:tc>
      </w:tr>
      <w:tr w:rsidR="002449FA" w14:paraId="689076F6" w14:textId="77777777" w:rsidTr="00324146">
        <w:trPr>
          <w:trHeight w:val="469"/>
        </w:trPr>
        <w:tc>
          <w:tcPr>
            <w:tcW w:w="1668" w:type="dxa"/>
          </w:tcPr>
          <w:p w14:paraId="3EA1D966" w14:textId="77777777" w:rsidR="002449FA" w:rsidRDefault="002449FA" w:rsidP="00324146">
            <w:pPr>
              <w:spacing w:before="60" w:after="60"/>
              <w:rPr>
                <w:rFonts w:ascii="Arial" w:hAnsi="Arial" w:cs="Arial"/>
                <w:b/>
              </w:rPr>
            </w:pPr>
            <w:r>
              <w:rPr>
                <w:rFonts w:ascii="Arial" w:hAnsi="Arial" w:cs="Arial"/>
                <w:b/>
              </w:rPr>
              <w:t>Conclusion</w:t>
            </w:r>
          </w:p>
        </w:tc>
        <w:tc>
          <w:tcPr>
            <w:tcW w:w="8186" w:type="dxa"/>
          </w:tcPr>
          <w:p w14:paraId="621DE4A3" w14:textId="77777777" w:rsidR="002449FA" w:rsidRDefault="002449FA" w:rsidP="00324146">
            <w:pPr>
              <w:spacing w:before="60" w:after="60"/>
              <w:rPr>
                <w:rFonts w:ascii="Arial" w:hAnsi="Arial" w:cs="Arial"/>
                <w:color w:val="FF0000"/>
              </w:rPr>
            </w:pPr>
            <w:r>
              <w:rPr>
                <w:rFonts w:ascii="Arial" w:hAnsi="Arial" w:cs="Arial"/>
                <w:color w:val="FF0000"/>
              </w:rPr>
              <w:t>(To be completed by the author)</w:t>
            </w:r>
          </w:p>
          <w:p w14:paraId="2FD91F1A" w14:textId="77777777" w:rsidR="002449FA" w:rsidRDefault="002449FA" w:rsidP="00324146">
            <w:pPr>
              <w:spacing w:before="60" w:after="60"/>
              <w:rPr>
                <w:rFonts w:ascii="Arial" w:hAnsi="Arial" w:cs="Arial"/>
                <w:color w:val="FF0000"/>
              </w:rPr>
            </w:pPr>
          </w:p>
          <w:p w14:paraId="378AF2C6" w14:textId="77777777" w:rsidR="002449FA" w:rsidRDefault="002449FA" w:rsidP="00324146">
            <w:pPr>
              <w:spacing w:before="60" w:after="60"/>
              <w:rPr>
                <w:rFonts w:ascii="Arial" w:hAnsi="Arial" w:cs="Arial"/>
                <w:b/>
              </w:rPr>
            </w:pPr>
          </w:p>
        </w:tc>
      </w:tr>
      <w:tr w:rsidR="002449FA" w14:paraId="15A7FC30" w14:textId="77777777" w:rsidTr="00324146">
        <w:trPr>
          <w:trHeight w:val="469"/>
        </w:trPr>
        <w:tc>
          <w:tcPr>
            <w:tcW w:w="1668" w:type="dxa"/>
          </w:tcPr>
          <w:p w14:paraId="09309DD4" w14:textId="77777777" w:rsidR="002449FA" w:rsidRDefault="002449FA" w:rsidP="00324146">
            <w:pPr>
              <w:spacing w:before="60" w:after="60"/>
              <w:rPr>
                <w:rFonts w:ascii="Arial" w:hAnsi="Arial" w:cs="Arial"/>
                <w:b/>
              </w:rPr>
            </w:pPr>
            <w:r>
              <w:rPr>
                <w:rFonts w:ascii="Arial" w:hAnsi="Arial" w:cs="Arial"/>
                <w:b/>
              </w:rPr>
              <w:lastRenderedPageBreak/>
              <w:t>Recommend-</w:t>
            </w:r>
            <w:proofErr w:type="spellStart"/>
            <w:r>
              <w:rPr>
                <w:rFonts w:ascii="Arial" w:hAnsi="Arial" w:cs="Arial"/>
                <w:b/>
              </w:rPr>
              <w:t>ations</w:t>
            </w:r>
            <w:proofErr w:type="spellEnd"/>
            <w:r>
              <w:rPr>
                <w:rFonts w:ascii="Arial" w:hAnsi="Arial" w:cs="Arial"/>
                <w:b/>
              </w:rPr>
              <w:t xml:space="preserve"> for improvement</w:t>
            </w:r>
          </w:p>
          <w:p w14:paraId="2923750E" w14:textId="77777777" w:rsidR="002449FA" w:rsidRDefault="002449FA" w:rsidP="00324146">
            <w:pPr>
              <w:spacing w:before="60" w:after="60"/>
              <w:rPr>
                <w:rFonts w:ascii="Arial" w:hAnsi="Arial" w:cs="Arial"/>
                <w:b/>
              </w:rPr>
            </w:pPr>
          </w:p>
          <w:p w14:paraId="504E65EA" w14:textId="77777777" w:rsidR="002449FA" w:rsidRDefault="002449FA" w:rsidP="00324146">
            <w:pPr>
              <w:spacing w:before="60" w:after="60"/>
              <w:rPr>
                <w:rFonts w:ascii="Arial" w:hAnsi="Arial" w:cs="Arial"/>
                <w:b/>
              </w:rPr>
            </w:pPr>
          </w:p>
          <w:p w14:paraId="6AA894F3" w14:textId="77777777" w:rsidR="002449FA" w:rsidRDefault="002449FA" w:rsidP="00324146">
            <w:pPr>
              <w:spacing w:before="60" w:after="60"/>
              <w:rPr>
                <w:rFonts w:ascii="Arial" w:hAnsi="Arial" w:cs="Arial"/>
                <w:b/>
              </w:rPr>
            </w:pPr>
          </w:p>
          <w:p w14:paraId="60673166" w14:textId="77777777" w:rsidR="002449FA" w:rsidRDefault="002449FA" w:rsidP="00324146">
            <w:pPr>
              <w:spacing w:before="60" w:after="60"/>
              <w:rPr>
                <w:rFonts w:ascii="Arial" w:hAnsi="Arial" w:cs="Arial"/>
                <w:b/>
              </w:rPr>
            </w:pPr>
            <w:r>
              <w:rPr>
                <w:rFonts w:ascii="Arial" w:hAnsi="Arial" w:cs="Arial"/>
                <w:b/>
              </w:rPr>
              <w:t>Action plan</w:t>
            </w:r>
          </w:p>
        </w:tc>
        <w:tc>
          <w:tcPr>
            <w:tcW w:w="8186" w:type="dxa"/>
          </w:tcPr>
          <w:p w14:paraId="71DF114F" w14:textId="77777777" w:rsidR="002449FA" w:rsidRPr="008A015C" w:rsidRDefault="002449FA" w:rsidP="00324146">
            <w:pPr>
              <w:spacing w:before="60" w:after="60"/>
              <w:rPr>
                <w:rFonts w:ascii="Arial" w:hAnsi="Arial" w:cs="Arial"/>
                <w:color w:val="FF0000"/>
              </w:rPr>
            </w:pPr>
            <w:r>
              <w:rPr>
                <w:rFonts w:ascii="Arial" w:hAnsi="Arial" w:cs="Arial"/>
                <w:color w:val="FF0000"/>
              </w:rPr>
              <w:t>(To be completed by the author – attached action plan proforma)</w:t>
            </w:r>
          </w:p>
        </w:tc>
      </w:tr>
      <w:tr w:rsidR="002449FA" w14:paraId="3D32823A" w14:textId="77777777" w:rsidTr="00324146">
        <w:trPr>
          <w:trHeight w:val="63"/>
        </w:trPr>
        <w:tc>
          <w:tcPr>
            <w:tcW w:w="1668" w:type="dxa"/>
          </w:tcPr>
          <w:p w14:paraId="688273E9" w14:textId="77777777" w:rsidR="002449FA" w:rsidRDefault="002449FA" w:rsidP="00324146">
            <w:pPr>
              <w:spacing w:before="60" w:after="60"/>
              <w:rPr>
                <w:rFonts w:ascii="Arial" w:hAnsi="Arial" w:cs="Arial"/>
                <w:b/>
              </w:rPr>
            </w:pPr>
            <w:r>
              <w:rPr>
                <w:rFonts w:ascii="Arial" w:hAnsi="Arial" w:cs="Arial"/>
                <w:b/>
              </w:rPr>
              <w:t>Re-audit date</w:t>
            </w:r>
          </w:p>
        </w:tc>
        <w:tc>
          <w:tcPr>
            <w:tcW w:w="8186" w:type="dxa"/>
          </w:tcPr>
          <w:p w14:paraId="6FA58D81"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completed by the author)</w:t>
            </w:r>
          </w:p>
        </w:tc>
      </w:tr>
      <w:tr w:rsidR="002449FA" w14:paraId="505733C9" w14:textId="77777777" w:rsidTr="00324146">
        <w:trPr>
          <w:trHeight w:val="469"/>
        </w:trPr>
        <w:tc>
          <w:tcPr>
            <w:tcW w:w="1668" w:type="dxa"/>
          </w:tcPr>
          <w:p w14:paraId="55BAC85B" w14:textId="77777777" w:rsidR="002449FA" w:rsidRDefault="002449FA" w:rsidP="00324146">
            <w:pPr>
              <w:spacing w:before="60" w:after="60"/>
              <w:rPr>
                <w:rFonts w:ascii="Arial" w:hAnsi="Arial" w:cs="Arial"/>
                <w:b/>
              </w:rPr>
            </w:pPr>
            <w:r>
              <w:rPr>
                <w:rFonts w:ascii="Arial" w:hAnsi="Arial" w:cs="Arial"/>
                <w:b/>
              </w:rPr>
              <w:t>Reference</w:t>
            </w:r>
          </w:p>
        </w:tc>
        <w:tc>
          <w:tcPr>
            <w:tcW w:w="8186" w:type="dxa"/>
          </w:tcPr>
          <w:p w14:paraId="79A52A5D" w14:textId="77777777" w:rsidR="002449FA" w:rsidRPr="008A015C" w:rsidRDefault="002449FA" w:rsidP="00324146">
            <w:pPr>
              <w:spacing w:before="60" w:after="60"/>
              <w:rPr>
                <w:rFonts w:ascii="Arial" w:hAnsi="Arial" w:cs="Arial"/>
              </w:rPr>
            </w:pPr>
            <w:r>
              <w:rPr>
                <w:rFonts w:ascii="Arial" w:hAnsi="Arial" w:cs="Arial"/>
              </w:rPr>
              <w:t xml:space="preserve"> </w:t>
            </w:r>
          </w:p>
        </w:tc>
      </w:tr>
    </w:tbl>
    <w:p w14:paraId="3C6A858E" w14:textId="77777777" w:rsidR="002449FA" w:rsidRDefault="002449FA" w:rsidP="002449FA">
      <w:pPr>
        <w:rPr>
          <w:rFonts w:ascii="Arial" w:hAnsi="Arial" w:cs="Arial"/>
          <w:bCs/>
        </w:rPr>
      </w:pPr>
    </w:p>
    <w:p w14:paraId="5D9262C3" w14:textId="77777777" w:rsidR="002449FA" w:rsidRDefault="002449FA" w:rsidP="002449FA">
      <w:pPr>
        <w:rPr>
          <w:rFonts w:ascii="Arial" w:hAnsi="Arial" w:cs="Arial"/>
          <w:bCs/>
        </w:rPr>
      </w:pPr>
    </w:p>
    <w:p w14:paraId="53E3CC4C" w14:textId="77777777" w:rsidR="002449FA" w:rsidRDefault="002449FA" w:rsidP="002449FA">
      <w:pPr>
        <w:rPr>
          <w:rFonts w:ascii="Arial" w:hAnsi="Arial" w:cs="Arial"/>
          <w:bCs/>
        </w:rPr>
      </w:pPr>
    </w:p>
    <w:p w14:paraId="65216A4E" w14:textId="77777777" w:rsidR="002449FA" w:rsidRDefault="002449FA" w:rsidP="002449FA">
      <w:pPr>
        <w:rPr>
          <w:rFonts w:ascii="Arial" w:hAnsi="Arial" w:cs="Arial"/>
          <w:bCs/>
        </w:rPr>
      </w:pPr>
    </w:p>
    <w:p w14:paraId="4DF8255A" w14:textId="77777777" w:rsidR="002449FA" w:rsidRDefault="002449FA" w:rsidP="002449FA">
      <w:pPr>
        <w:rPr>
          <w:rFonts w:ascii="Arial" w:hAnsi="Arial" w:cs="Arial"/>
          <w:bCs/>
        </w:rPr>
      </w:pPr>
    </w:p>
    <w:p w14:paraId="43BDC091" w14:textId="77777777" w:rsidR="002449FA" w:rsidRDefault="002449FA" w:rsidP="002449FA">
      <w:pPr>
        <w:rPr>
          <w:rFonts w:ascii="Arial" w:hAnsi="Arial" w:cs="Arial"/>
          <w:bCs/>
        </w:rPr>
      </w:pPr>
    </w:p>
    <w:p w14:paraId="61915078" w14:textId="77777777" w:rsidR="002449FA" w:rsidRDefault="002449FA" w:rsidP="002449FA">
      <w:pPr>
        <w:rPr>
          <w:rFonts w:ascii="Arial" w:hAnsi="Arial" w:cs="Arial"/>
          <w:bCs/>
        </w:rPr>
      </w:pPr>
    </w:p>
    <w:p w14:paraId="1EC8E49C" w14:textId="77777777" w:rsidR="002449FA" w:rsidRDefault="002449FA" w:rsidP="002449FA">
      <w:pPr>
        <w:keepNext/>
        <w:jc w:val="center"/>
        <w:rPr>
          <w:rFonts w:ascii="Arial" w:hAnsi="Arial" w:cs="Arial"/>
          <w:b/>
          <w:sz w:val="24"/>
          <w:szCs w:val="24"/>
        </w:rPr>
      </w:pPr>
      <w:r>
        <w:rPr>
          <w:rFonts w:ascii="Arial" w:hAnsi="Arial" w:cs="Arial"/>
          <w:b/>
          <w:sz w:val="24"/>
          <w:szCs w:val="24"/>
        </w:rPr>
        <w:t>D</w:t>
      </w:r>
      <w:r w:rsidRPr="00E445F2">
        <w:rPr>
          <w:rFonts w:ascii="Arial" w:hAnsi="Arial" w:cs="Arial"/>
          <w:b/>
          <w:sz w:val="24"/>
          <w:szCs w:val="24"/>
        </w:rPr>
        <w:t xml:space="preserve">ata collection proforma for </w:t>
      </w:r>
      <w:r>
        <w:rPr>
          <w:rFonts w:ascii="Arial" w:hAnsi="Arial" w:cs="Arial"/>
          <w:b/>
          <w:sz w:val="24"/>
          <w:szCs w:val="24"/>
        </w:rPr>
        <w:t xml:space="preserve">adult </w:t>
      </w:r>
      <w:r w:rsidRPr="00E445F2">
        <w:rPr>
          <w:rFonts w:ascii="Arial" w:hAnsi="Arial" w:cs="Arial"/>
          <w:b/>
          <w:sz w:val="24"/>
          <w:szCs w:val="24"/>
        </w:rPr>
        <w:t xml:space="preserve">patients </w:t>
      </w:r>
    </w:p>
    <w:p w14:paraId="1BF7066C" w14:textId="77777777" w:rsidR="002449FA" w:rsidRDefault="002449FA" w:rsidP="002449FA">
      <w:pPr>
        <w:keepNext/>
        <w:jc w:val="center"/>
        <w:rPr>
          <w:rFonts w:ascii="Arial" w:hAnsi="Arial" w:cs="Arial"/>
          <w:b/>
          <w:sz w:val="24"/>
          <w:szCs w:val="24"/>
        </w:rPr>
      </w:pPr>
      <w:r>
        <w:rPr>
          <w:rFonts w:ascii="Arial" w:hAnsi="Arial" w:cs="Arial"/>
          <w:b/>
        </w:rPr>
        <w:t>G</w:t>
      </w:r>
      <w:r w:rsidRPr="00FA78DD">
        <w:rPr>
          <w:rFonts w:ascii="Arial" w:hAnsi="Arial" w:cs="Arial"/>
          <w:b/>
        </w:rPr>
        <w:t xml:space="preserve">uideline </w:t>
      </w:r>
      <w:r>
        <w:rPr>
          <w:rFonts w:ascii="Arial" w:hAnsi="Arial" w:cs="Arial"/>
          <w:b/>
          <w:sz w:val="24"/>
          <w:szCs w:val="24"/>
        </w:rPr>
        <w:t xml:space="preserve">on the use of prophylactic factor replacement for children and adults with Haemophilia A and B </w:t>
      </w:r>
    </w:p>
    <w:p w14:paraId="6EBE173A" w14:textId="77777777" w:rsidR="002449FA" w:rsidRPr="00E445F2" w:rsidRDefault="002449FA" w:rsidP="002449FA">
      <w:pPr>
        <w:keepNext/>
        <w:rPr>
          <w:rFonts w:ascii="Arial" w:hAnsi="Arial" w:cs="Arial"/>
          <w:b/>
          <w:sz w:val="24"/>
          <w:szCs w:val="24"/>
        </w:rPr>
      </w:pPr>
    </w:p>
    <w:p w14:paraId="0D8DFC8B" w14:textId="77777777" w:rsidR="002449FA" w:rsidRPr="00E445F2" w:rsidRDefault="002449FA" w:rsidP="002449FA">
      <w:pPr>
        <w:keepNext/>
        <w:jc w:val="center"/>
        <w:rPr>
          <w:rFonts w:ascii="Arial" w:hAnsi="Arial" w:cs="Arial"/>
          <w:b/>
          <w:sz w:val="24"/>
          <w:szCs w:val="24"/>
        </w:rPr>
      </w:pPr>
      <w:r>
        <w:rPr>
          <w:rFonts w:ascii="Arial" w:hAnsi="Arial" w:cs="Arial"/>
          <w:b/>
          <w:sz w:val="24"/>
          <w:szCs w:val="24"/>
        </w:rPr>
        <w:t xml:space="preserve"> Audit reviewing practice </w:t>
      </w:r>
    </w:p>
    <w:p w14:paraId="1B1E0656" w14:textId="77777777" w:rsidR="002449FA" w:rsidRDefault="002449FA" w:rsidP="002449FA">
      <w:pPr>
        <w:keepNext/>
        <w:rPr>
          <w:rFonts w:ascii="Arial" w:hAnsi="Arial" w:cs="Arial"/>
        </w:rPr>
      </w:pPr>
      <w:r>
        <w:rPr>
          <w:rFonts w:ascii="Arial" w:hAnsi="Arial" w:cs="Arial"/>
        </w:rPr>
        <w:t xml:space="preserve">Patient name:          </w:t>
      </w:r>
    </w:p>
    <w:p w14:paraId="69E5E0AA" w14:textId="77777777" w:rsidR="002449FA" w:rsidRDefault="002449FA" w:rsidP="002449FA">
      <w:pPr>
        <w:keepNext/>
        <w:rPr>
          <w:rFonts w:ascii="Arial" w:hAnsi="Arial" w:cs="Arial"/>
        </w:rPr>
      </w:pPr>
      <w:r>
        <w:rPr>
          <w:rFonts w:ascii="Arial" w:hAnsi="Arial" w:cs="Arial"/>
        </w:rPr>
        <w:t>Hospital number:</w:t>
      </w:r>
    </w:p>
    <w:p w14:paraId="32E8C847" w14:textId="77777777" w:rsidR="002449FA" w:rsidRDefault="002449FA" w:rsidP="002449FA">
      <w:pPr>
        <w:keepNext/>
        <w:rPr>
          <w:rFonts w:ascii="Arial" w:hAnsi="Arial" w:cs="Arial"/>
        </w:rPr>
      </w:pPr>
      <w:r>
        <w:rPr>
          <w:rFonts w:ascii="Arial" w:hAnsi="Arial" w:cs="Arial"/>
        </w:rPr>
        <w:t xml:space="preserve">Date of birth: </w:t>
      </w:r>
    </w:p>
    <w:p w14:paraId="27582290" w14:textId="77777777" w:rsidR="002449FA" w:rsidRDefault="002449FA" w:rsidP="002449FA">
      <w:pPr>
        <w:keepNext/>
        <w:rPr>
          <w:rFonts w:ascii="Arial" w:hAnsi="Arial" w:cs="Arial"/>
          <w:b/>
        </w:rPr>
      </w:pPr>
      <w:r>
        <w:rPr>
          <w:rFonts w:ascii="Arial" w:hAnsi="Arial" w:cs="Arial"/>
          <w:b/>
        </w:rPr>
        <w:t>List of investigations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00"/>
        <w:gridCol w:w="1119"/>
        <w:gridCol w:w="2126"/>
      </w:tblGrid>
      <w:tr w:rsidR="002449FA" w:rsidRPr="004D2ACD" w14:paraId="23550CD2" w14:textId="77777777" w:rsidTr="00324146">
        <w:tc>
          <w:tcPr>
            <w:tcW w:w="4252" w:type="dxa"/>
            <w:shd w:val="clear" w:color="auto" w:fill="auto"/>
          </w:tcPr>
          <w:p w14:paraId="7B32AED3" w14:textId="77777777" w:rsidR="002449FA" w:rsidRPr="004D2ACD" w:rsidRDefault="002449FA" w:rsidP="00324146">
            <w:pPr>
              <w:keepNext/>
              <w:rPr>
                <w:rFonts w:ascii="Arial" w:hAnsi="Arial" w:cs="Arial"/>
                <w:b/>
                <w:bCs/>
                <w:lang w:val="sv-SE"/>
              </w:rPr>
            </w:pPr>
            <w:r w:rsidRPr="004D2ACD">
              <w:rPr>
                <w:rFonts w:ascii="Arial" w:hAnsi="Arial" w:cs="Arial"/>
                <w:b/>
                <w:bCs/>
                <w:lang w:val="sv-SE"/>
              </w:rPr>
              <w:t>Patient details – Name/DOB/NHSno</w:t>
            </w:r>
          </w:p>
        </w:tc>
        <w:tc>
          <w:tcPr>
            <w:tcW w:w="1400" w:type="dxa"/>
            <w:shd w:val="clear" w:color="auto" w:fill="auto"/>
          </w:tcPr>
          <w:p w14:paraId="6269BD8D" w14:textId="77777777" w:rsidR="002449FA" w:rsidRPr="004D2ACD" w:rsidRDefault="002449FA" w:rsidP="00324146">
            <w:pPr>
              <w:keepNext/>
              <w:rPr>
                <w:rFonts w:ascii="Arial" w:hAnsi="Arial" w:cs="Arial"/>
                <w:b/>
                <w:bCs/>
                <w:lang w:val="sv-SE"/>
              </w:rPr>
            </w:pPr>
          </w:p>
        </w:tc>
        <w:tc>
          <w:tcPr>
            <w:tcW w:w="1119" w:type="dxa"/>
            <w:shd w:val="clear" w:color="auto" w:fill="auto"/>
          </w:tcPr>
          <w:p w14:paraId="0D99AF74" w14:textId="77777777" w:rsidR="002449FA" w:rsidRPr="004D2ACD" w:rsidRDefault="002449FA" w:rsidP="00324146">
            <w:pPr>
              <w:keepNext/>
              <w:rPr>
                <w:rFonts w:ascii="Arial" w:hAnsi="Arial" w:cs="Arial"/>
                <w:b/>
                <w:bCs/>
                <w:lang w:val="sv-SE"/>
              </w:rPr>
            </w:pPr>
          </w:p>
        </w:tc>
        <w:tc>
          <w:tcPr>
            <w:tcW w:w="2126" w:type="dxa"/>
            <w:shd w:val="clear" w:color="auto" w:fill="auto"/>
          </w:tcPr>
          <w:p w14:paraId="5BECB7D3" w14:textId="77777777" w:rsidR="002449FA" w:rsidRPr="004D2ACD" w:rsidRDefault="002449FA" w:rsidP="00324146">
            <w:pPr>
              <w:keepNext/>
              <w:rPr>
                <w:rFonts w:ascii="Arial" w:hAnsi="Arial" w:cs="Arial"/>
                <w:b/>
                <w:bCs/>
                <w:lang w:val="sv-SE"/>
              </w:rPr>
            </w:pPr>
          </w:p>
        </w:tc>
      </w:tr>
      <w:tr w:rsidR="002449FA" w:rsidRPr="004D2ACD" w14:paraId="0A7A3F09" w14:textId="77777777" w:rsidTr="00324146">
        <w:tc>
          <w:tcPr>
            <w:tcW w:w="4252" w:type="dxa"/>
            <w:shd w:val="clear" w:color="auto" w:fill="auto"/>
          </w:tcPr>
          <w:p w14:paraId="10D98EBD" w14:textId="77777777" w:rsidR="002449FA" w:rsidRPr="004D2ACD" w:rsidRDefault="002449FA" w:rsidP="00324146">
            <w:pPr>
              <w:keepNext/>
              <w:rPr>
                <w:rFonts w:ascii="Arial" w:hAnsi="Arial" w:cs="Arial"/>
                <w:b/>
                <w:bCs/>
                <w:lang w:val="sv-SE"/>
              </w:rPr>
            </w:pPr>
          </w:p>
        </w:tc>
        <w:tc>
          <w:tcPr>
            <w:tcW w:w="1400" w:type="dxa"/>
            <w:shd w:val="clear" w:color="auto" w:fill="auto"/>
          </w:tcPr>
          <w:p w14:paraId="05458FDA" w14:textId="77777777" w:rsidR="002449FA" w:rsidRPr="004D2ACD" w:rsidRDefault="002449FA" w:rsidP="00324146">
            <w:pPr>
              <w:keepNext/>
              <w:rPr>
                <w:rFonts w:ascii="Arial" w:hAnsi="Arial" w:cs="Arial"/>
                <w:b/>
                <w:bCs/>
                <w:lang w:val="sv-SE"/>
              </w:rPr>
            </w:pPr>
          </w:p>
        </w:tc>
        <w:tc>
          <w:tcPr>
            <w:tcW w:w="1119" w:type="dxa"/>
            <w:shd w:val="clear" w:color="auto" w:fill="auto"/>
          </w:tcPr>
          <w:p w14:paraId="58AC5198" w14:textId="77777777" w:rsidR="002449FA" w:rsidRPr="004D2ACD" w:rsidRDefault="002449FA" w:rsidP="00324146">
            <w:pPr>
              <w:keepNext/>
              <w:rPr>
                <w:rFonts w:ascii="Arial" w:hAnsi="Arial" w:cs="Arial"/>
                <w:b/>
                <w:bCs/>
                <w:lang w:val="sv-SE"/>
              </w:rPr>
            </w:pPr>
          </w:p>
        </w:tc>
        <w:tc>
          <w:tcPr>
            <w:tcW w:w="2126" w:type="dxa"/>
            <w:shd w:val="clear" w:color="auto" w:fill="auto"/>
          </w:tcPr>
          <w:p w14:paraId="65C32549" w14:textId="77777777" w:rsidR="002449FA" w:rsidRPr="004D2ACD" w:rsidRDefault="002449FA" w:rsidP="00324146">
            <w:pPr>
              <w:keepNext/>
              <w:rPr>
                <w:rFonts w:ascii="Arial" w:hAnsi="Arial" w:cs="Arial"/>
                <w:b/>
                <w:bCs/>
                <w:lang w:val="sv-SE"/>
              </w:rPr>
            </w:pPr>
          </w:p>
        </w:tc>
      </w:tr>
      <w:tr w:rsidR="002449FA" w:rsidRPr="004D2ACD" w14:paraId="2608C5B1" w14:textId="77777777" w:rsidTr="00324146">
        <w:tc>
          <w:tcPr>
            <w:tcW w:w="4252" w:type="dxa"/>
            <w:shd w:val="clear" w:color="auto" w:fill="auto"/>
          </w:tcPr>
          <w:p w14:paraId="0ED0E3C3" w14:textId="77777777" w:rsidR="002449FA" w:rsidRPr="004D2ACD" w:rsidRDefault="002449FA" w:rsidP="00324146">
            <w:pPr>
              <w:keepNext/>
              <w:rPr>
                <w:rFonts w:ascii="Arial" w:hAnsi="Arial" w:cs="Arial"/>
                <w:b/>
                <w:bCs/>
                <w:lang w:val="sv-SE"/>
              </w:rPr>
            </w:pPr>
            <w:r w:rsidRPr="004D2ACD">
              <w:rPr>
                <w:rFonts w:ascii="Arial" w:hAnsi="Arial" w:cs="Arial"/>
                <w:b/>
                <w:bCs/>
                <w:lang w:val="sv-SE"/>
              </w:rPr>
              <w:t xml:space="preserve">Diagnosis </w:t>
            </w:r>
          </w:p>
        </w:tc>
        <w:tc>
          <w:tcPr>
            <w:tcW w:w="2519" w:type="dxa"/>
            <w:gridSpan w:val="2"/>
            <w:shd w:val="clear" w:color="auto" w:fill="auto"/>
          </w:tcPr>
          <w:p w14:paraId="7EBE58BF" w14:textId="77777777" w:rsidR="002449FA" w:rsidRPr="004D2ACD" w:rsidRDefault="002449FA" w:rsidP="00324146">
            <w:pPr>
              <w:keepNext/>
              <w:rPr>
                <w:rFonts w:ascii="Arial" w:hAnsi="Arial" w:cs="Arial"/>
                <w:lang w:val="sv-SE"/>
              </w:rPr>
            </w:pPr>
            <w:r w:rsidRPr="004D2ACD">
              <w:rPr>
                <w:rFonts w:ascii="Arial" w:hAnsi="Arial" w:cs="Arial"/>
                <w:lang w:val="sv-SE"/>
              </w:rPr>
              <w:t>Severe</w:t>
            </w:r>
            <w:r>
              <w:rPr>
                <w:rFonts w:ascii="Arial" w:hAnsi="Arial" w:cs="Arial"/>
                <w:lang w:val="sv-SE"/>
              </w:rPr>
              <w:t xml:space="preserve">  &lt;1iu/dl</w:t>
            </w:r>
          </w:p>
          <w:p w14:paraId="675F9E55" w14:textId="77777777" w:rsidR="002449FA" w:rsidRPr="004D2ACD" w:rsidRDefault="002449FA" w:rsidP="00324146">
            <w:pPr>
              <w:keepNext/>
              <w:rPr>
                <w:rFonts w:ascii="Arial" w:hAnsi="Arial" w:cs="Arial"/>
                <w:lang w:val="sv-SE"/>
              </w:rPr>
            </w:pPr>
            <w:r w:rsidRPr="004D2ACD">
              <w:rPr>
                <w:rFonts w:ascii="Arial" w:hAnsi="Arial" w:cs="Arial"/>
                <w:lang w:val="sv-SE"/>
              </w:rPr>
              <w:t>Moderate 1-3iu</w:t>
            </w:r>
            <w:r>
              <w:rPr>
                <w:rFonts w:ascii="Arial" w:hAnsi="Arial" w:cs="Arial"/>
                <w:lang w:val="sv-SE"/>
              </w:rPr>
              <w:t>/</w:t>
            </w:r>
            <w:r w:rsidRPr="004D2ACD">
              <w:rPr>
                <w:rFonts w:ascii="Arial" w:hAnsi="Arial" w:cs="Arial"/>
                <w:lang w:val="sv-SE"/>
              </w:rPr>
              <w:t>dl</w:t>
            </w:r>
          </w:p>
          <w:p w14:paraId="5A4A01F6" w14:textId="77777777" w:rsidR="002449FA" w:rsidRPr="004D2ACD" w:rsidRDefault="002449FA" w:rsidP="00324146">
            <w:pPr>
              <w:keepNext/>
              <w:rPr>
                <w:rFonts w:ascii="Arial" w:hAnsi="Arial" w:cs="Arial"/>
                <w:lang w:val="sv-SE"/>
              </w:rPr>
            </w:pPr>
            <w:r w:rsidRPr="004D2ACD">
              <w:rPr>
                <w:rFonts w:ascii="Arial" w:hAnsi="Arial" w:cs="Arial"/>
                <w:lang w:val="sv-SE"/>
              </w:rPr>
              <w:t>moderate 4-5iu/dl</w:t>
            </w:r>
          </w:p>
        </w:tc>
        <w:tc>
          <w:tcPr>
            <w:tcW w:w="2126" w:type="dxa"/>
            <w:shd w:val="clear" w:color="auto" w:fill="auto"/>
          </w:tcPr>
          <w:p w14:paraId="643A2776" w14:textId="77777777" w:rsidR="002449FA" w:rsidRPr="004D2ACD" w:rsidRDefault="002449FA" w:rsidP="00324146">
            <w:pPr>
              <w:keepNext/>
              <w:rPr>
                <w:rFonts w:ascii="Arial" w:hAnsi="Arial" w:cs="Arial"/>
                <w:lang w:val="sv-SE"/>
              </w:rPr>
            </w:pPr>
          </w:p>
        </w:tc>
      </w:tr>
      <w:tr w:rsidR="002449FA" w:rsidRPr="004D2ACD" w14:paraId="2DA6C107" w14:textId="77777777" w:rsidTr="00324146">
        <w:tc>
          <w:tcPr>
            <w:tcW w:w="4252" w:type="dxa"/>
            <w:shd w:val="clear" w:color="auto" w:fill="auto"/>
          </w:tcPr>
          <w:p w14:paraId="3994D963" w14:textId="77777777" w:rsidR="002449FA" w:rsidRPr="008F5A3A" w:rsidRDefault="002449FA" w:rsidP="00324146">
            <w:pPr>
              <w:outlineLvl w:val="0"/>
              <w:rPr>
                <w:rFonts w:ascii="Arial" w:hAnsi="Arial" w:cs="Arial"/>
                <w:b/>
                <w:bCs/>
                <w:color w:val="222222"/>
              </w:rPr>
            </w:pPr>
            <w:r w:rsidRPr="008F5A3A">
              <w:rPr>
                <w:rFonts w:ascii="Arial" w:hAnsi="Arial" w:cs="Arial"/>
                <w:b/>
                <w:bCs/>
                <w:color w:val="222222"/>
              </w:rPr>
              <w:t>Standard</w:t>
            </w:r>
          </w:p>
        </w:tc>
        <w:tc>
          <w:tcPr>
            <w:tcW w:w="2519" w:type="dxa"/>
            <w:gridSpan w:val="2"/>
            <w:shd w:val="clear" w:color="auto" w:fill="auto"/>
          </w:tcPr>
          <w:p w14:paraId="1E648CC0" w14:textId="77777777" w:rsidR="002449FA" w:rsidRPr="004D2ACD" w:rsidRDefault="002449FA" w:rsidP="00324146">
            <w:pPr>
              <w:keepNext/>
              <w:rPr>
                <w:rFonts w:ascii="Arial" w:hAnsi="Arial" w:cs="Arial"/>
                <w:lang w:val="sv-SE"/>
              </w:rPr>
            </w:pPr>
            <w:r w:rsidRPr="004D2ACD">
              <w:rPr>
                <w:rFonts w:ascii="Arial" w:hAnsi="Arial" w:cs="Arial"/>
                <w:b/>
                <w:bCs/>
                <w:lang w:val="sv-SE"/>
              </w:rPr>
              <w:t>Standard met Y/N/n/a</w:t>
            </w:r>
          </w:p>
        </w:tc>
        <w:tc>
          <w:tcPr>
            <w:tcW w:w="2126" w:type="dxa"/>
            <w:shd w:val="clear" w:color="auto" w:fill="auto"/>
          </w:tcPr>
          <w:p w14:paraId="127856CD" w14:textId="77777777" w:rsidR="002449FA" w:rsidRPr="004D2ACD" w:rsidRDefault="002449FA" w:rsidP="00324146">
            <w:pPr>
              <w:keepNext/>
              <w:rPr>
                <w:rFonts w:ascii="Arial" w:hAnsi="Arial" w:cs="Arial"/>
                <w:lang w:val="sv-SE"/>
              </w:rPr>
            </w:pPr>
            <w:r w:rsidRPr="004D2ACD">
              <w:rPr>
                <w:rFonts w:ascii="Arial" w:hAnsi="Arial" w:cs="Arial"/>
                <w:b/>
                <w:bCs/>
                <w:lang w:val="sv-SE"/>
              </w:rPr>
              <w:t>Comments</w:t>
            </w:r>
          </w:p>
        </w:tc>
      </w:tr>
      <w:tr w:rsidR="002449FA" w:rsidRPr="004D2ACD" w14:paraId="6D2BD0AE" w14:textId="77777777" w:rsidTr="00324146">
        <w:tc>
          <w:tcPr>
            <w:tcW w:w="4252" w:type="dxa"/>
            <w:shd w:val="clear" w:color="auto" w:fill="auto"/>
          </w:tcPr>
          <w:p w14:paraId="7147F91D" w14:textId="77777777" w:rsidR="002449FA" w:rsidRPr="00032769" w:rsidRDefault="002449FA" w:rsidP="00324146">
            <w:pPr>
              <w:pStyle w:val="ListParagraph"/>
              <w:spacing w:line="240" w:lineRule="auto"/>
              <w:ind w:left="0"/>
              <w:outlineLvl w:val="0"/>
              <w:rPr>
                <w:rFonts w:ascii="Arial" w:hAnsi="Arial" w:cs="Arial"/>
                <w:color w:val="222222"/>
                <w:sz w:val="24"/>
                <w:szCs w:val="24"/>
              </w:rPr>
            </w:pPr>
            <w:r w:rsidRPr="00032769">
              <w:rPr>
                <w:rFonts w:ascii="Arial" w:hAnsi="Arial" w:cs="Arial"/>
                <w:sz w:val="24"/>
                <w:szCs w:val="24"/>
              </w:rPr>
              <w:lastRenderedPageBreak/>
              <w:t xml:space="preserve">Prophylaxis should aim </w:t>
            </w:r>
            <w:r>
              <w:rPr>
                <w:rFonts w:ascii="Arial" w:hAnsi="Arial" w:cs="Arial"/>
                <w:sz w:val="24"/>
                <w:szCs w:val="24"/>
              </w:rPr>
              <w:t xml:space="preserve">to </w:t>
            </w:r>
            <w:r w:rsidRPr="00032769">
              <w:rPr>
                <w:rFonts w:ascii="Arial" w:hAnsi="Arial" w:cs="Arial"/>
                <w:sz w:val="24"/>
                <w:szCs w:val="24"/>
              </w:rPr>
              <w:t>prevent all bleeds</w:t>
            </w:r>
            <w:r>
              <w:rPr>
                <w:rFonts w:ascii="Arial" w:hAnsi="Arial" w:cs="Arial"/>
                <w:sz w:val="24"/>
                <w:szCs w:val="24"/>
              </w:rPr>
              <w:t xml:space="preserve"> (i.e. Annual Bleed Rate should be 0)</w:t>
            </w:r>
          </w:p>
        </w:tc>
        <w:tc>
          <w:tcPr>
            <w:tcW w:w="2519" w:type="dxa"/>
            <w:gridSpan w:val="2"/>
            <w:shd w:val="clear" w:color="auto" w:fill="auto"/>
          </w:tcPr>
          <w:p w14:paraId="712CC9FD" w14:textId="77777777" w:rsidR="002449FA" w:rsidRPr="004D2ACD" w:rsidRDefault="002449FA" w:rsidP="00324146">
            <w:pPr>
              <w:keepNext/>
              <w:rPr>
                <w:rFonts w:ascii="Arial" w:hAnsi="Arial" w:cs="Arial"/>
                <w:lang w:val="sv-SE"/>
              </w:rPr>
            </w:pPr>
          </w:p>
        </w:tc>
        <w:tc>
          <w:tcPr>
            <w:tcW w:w="2126" w:type="dxa"/>
            <w:shd w:val="clear" w:color="auto" w:fill="auto"/>
          </w:tcPr>
          <w:p w14:paraId="5E4DE3DF" w14:textId="77777777" w:rsidR="002449FA" w:rsidRPr="004D2ACD" w:rsidRDefault="002449FA" w:rsidP="00324146">
            <w:pPr>
              <w:keepNext/>
              <w:rPr>
                <w:rFonts w:ascii="Arial" w:hAnsi="Arial" w:cs="Arial"/>
                <w:lang w:val="sv-SE"/>
              </w:rPr>
            </w:pPr>
          </w:p>
        </w:tc>
      </w:tr>
      <w:tr w:rsidR="002449FA" w:rsidRPr="004D2ACD" w14:paraId="64874241" w14:textId="77777777" w:rsidTr="00324146">
        <w:tc>
          <w:tcPr>
            <w:tcW w:w="4252" w:type="dxa"/>
            <w:shd w:val="clear" w:color="auto" w:fill="auto"/>
          </w:tcPr>
          <w:p w14:paraId="44F187EA" w14:textId="77777777" w:rsidR="002449FA" w:rsidRPr="00032769" w:rsidRDefault="002449FA" w:rsidP="00324146">
            <w:pPr>
              <w:pStyle w:val="ListParagraph"/>
              <w:spacing w:line="240" w:lineRule="auto"/>
              <w:ind w:left="0"/>
              <w:outlineLvl w:val="0"/>
              <w:rPr>
                <w:rFonts w:ascii="Arial" w:hAnsi="Arial" w:cs="Arial"/>
                <w:sz w:val="24"/>
                <w:szCs w:val="24"/>
              </w:rPr>
            </w:pPr>
            <w:r w:rsidRPr="00032769">
              <w:rPr>
                <w:rFonts w:ascii="Arial" w:hAnsi="Arial" w:cs="Arial"/>
                <w:color w:val="222222"/>
                <w:sz w:val="24"/>
                <w:szCs w:val="24"/>
              </w:rPr>
              <w:t>Prophylaxis should be offered to any person with haemophilia who has sustained 1 or more spontaneous joint bleeds</w:t>
            </w:r>
            <w:r w:rsidRPr="00032769">
              <w:rPr>
                <w:rFonts w:ascii="Arial" w:hAnsi="Arial" w:cs="Arial"/>
                <w:b/>
                <w:bCs/>
                <w:color w:val="222222"/>
                <w:sz w:val="24"/>
                <w:szCs w:val="24"/>
              </w:rPr>
              <w:t>.</w:t>
            </w:r>
          </w:p>
        </w:tc>
        <w:tc>
          <w:tcPr>
            <w:tcW w:w="2519" w:type="dxa"/>
            <w:gridSpan w:val="2"/>
            <w:shd w:val="clear" w:color="auto" w:fill="auto"/>
          </w:tcPr>
          <w:p w14:paraId="00F7FAA5" w14:textId="77777777" w:rsidR="002449FA" w:rsidRPr="004D2ACD" w:rsidRDefault="002449FA" w:rsidP="00324146">
            <w:pPr>
              <w:keepNext/>
              <w:rPr>
                <w:rFonts w:ascii="Arial" w:hAnsi="Arial" w:cs="Arial"/>
                <w:lang w:val="sv-SE"/>
              </w:rPr>
            </w:pPr>
          </w:p>
        </w:tc>
        <w:tc>
          <w:tcPr>
            <w:tcW w:w="2126" w:type="dxa"/>
            <w:shd w:val="clear" w:color="auto" w:fill="auto"/>
          </w:tcPr>
          <w:p w14:paraId="44574F3A" w14:textId="77777777" w:rsidR="002449FA" w:rsidRPr="004D2ACD" w:rsidRDefault="002449FA" w:rsidP="00324146">
            <w:pPr>
              <w:keepNext/>
              <w:rPr>
                <w:rFonts w:ascii="Arial" w:hAnsi="Arial" w:cs="Arial"/>
                <w:lang w:val="sv-SE"/>
              </w:rPr>
            </w:pPr>
          </w:p>
        </w:tc>
      </w:tr>
      <w:tr w:rsidR="002449FA" w:rsidRPr="004D2ACD" w14:paraId="1F535359" w14:textId="77777777" w:rsidTr="00324146">
        <w:tc>
          <w:tcPr>
            <w:tcW w:w="4252" w:type="dxa"/>
            <w:shd w:val="clear" w:color="auto" w:fill="auto"/>
          </w:tcPr>
          <w:p w14:paraId="3405A948" w14:textId="77777777" w:rsidR="002449FA" w:rsidRPr="00032769" w:rsidRDefault="002449FA" w:rsidP="00324146">
            <w:pPr>
              <w:pStyle w:val="ListParagraph"/>
              <w:spacing w:line="240" w:lineRule="auto"/>
              <w:ind w:left="0"/>
              <w:outlineLvl w:val="0"/>
              <w:rPr>
                <w:rFonts w:ascii="Arial" w:hAnsi="Arial" w:cs="Arial"/>
                <w:sz w:val="24"/>
                <w:szCs w:val="24"/>
              </w:rPr>
            </w:pPr>
            <w:r w:rsidRPr="00032769">
              <w:rPr>
                <w:rFonts w:ascii="Arial" w:hAnsi="Arial" w:cs="Arial"/>
                <w:sz w:val="24"/>
                <w:szCs w:val="24"/>
                <w:lang w:val="sv-SE"/>
              </w:rPr>
              <w:t>A pharmacokinetic analysis using sparse sampling and a validated PopPK software should be offered to patients when choosing a prophylaxis regimen</w:t>
            </w:r>
          </w:p>
        </w:tc>
        <w:tc>
          <w:tcPr>
            <w:tcW w:w="2519" w:type="dxa"/>
            <w:gridSpan w:val="2"/>
            <w:shd w:val="clear" w:color="auto" w:fill="auto"/>
          </w:tcPr>
          <w:p w14:paraId="583BF7B0" w14:textId="77777777" w:rsidR="002449FA" w:rsidRPr="004D2ACD" w:rsidRDefault="002449FA" w:rsidP="00324146">
            <w:pPr>
              <w:keepNext/>
              <w:rPr>
                <w:rFonts w:ascii="Arial" w:hAnsi="Arial" w:cs="Arial"/>
                <w:lang w:val="sv-SE"/>
              </w:rPr>
            </w:pPr>
          </w:p>
        </w:tc>
        <w:tc>
          <w:tcPr>
            <w:tcW w:w="2126" w:type="dxa"/>
            <w:shd w:val="clear" w:color="auto" w:fill="auto"/>
          </w:tcPr>
          <w:p w14:paraId="0F99EE30" w14:textId="77777777" w:rsidR="002449FA" w:rsidRPr="004D2ACD" w:rsidRDefault="002449FA" w:rsidP="00324146">
            <w:pPr>
              <w:keepNext/>
              <w:rPr>
                <w:rFonts w:ascii="Arial" w:hAnsi="Arial" w:cs="Arial"/>
                <w:lang w:val="sv-SE"/>
              </w:rPr>
            </w:pPr>
          </w:p>
        </w:tc>
      </w:tr>
      <w:tr w:rsidR="002449FA" w:rsidRPr="004D2ACD" w14:paraId="61C0B577" w14:textId="77777777" w:rsidTr="00324146">
        <w:tc>
          <w:tcPr>
            <w:tcW w:w="4252" w:type="dxa"/>
            <w:shd w:val="clear" w:color="auto" w:fill="auto"/>
          </w:tcPr>
          <w:p w14:paraId="5AB141BE" w14:textId="77777777" w:rsidR="002449FA" w:rsidRPr="00032769" w:rsidRDefault="002449FA" w:rsidP="00324146">
            <w:pPr>
              <w:outlineLvl w:val="0"/>
              <w:rPr>
                <w:rFonts w:ascii="Arial" w:hAnsi="Arial" w:cs="Arial"/>
                <w:sz w:val="24"/>
                <w:szCs w:val="24"/>
              </w:rPr>
            </w:pPr>
            <w:r w:rsidRPr="00032769">
              <w:rPr>
                <w:rFonts w:ascii="Arial" w:hAnsi="Arial" w:cs="Arial"/>
                <w:sz w:val="24"/>
                <w:szCs w:val="24"/>
              </w:rPr>
              <w:t>The nature and frequency of breakthrough bleeding should be carefully documented and monitored, with systems in place for the clinical team to be alerted to changes in bleeding frequency</w:t>
            </w:r>
          </w:p>
        </w:tc>
        <w:tc>
          <w:tcPr>
            <w:tcW w:w="2519" w:type="dxa"/>
            <w:gridSpan w:val="2"/>
            <w:shd w:val="clear" w:color="auto" w:fill="auto"/>
          </w:tcPr>
          <w:p w14:paraId="5D33E9A4" w14:textId="77777777" w:rsidR="002449FA" w:rsidRPr="004D2ACD" w:rsidRDefault="002449FA" w:rsidP="00324146">
            <w:pPr>
              <w:keepNext/>
              <w:rPr>
                <w:rFonts w:ascii="Arial" w:hAnsi="Arial" w:cs="Arial"/>
                <w:lang w:val="sv-SE"/>
              </w:rPr>
            </w:pPr>
          </w:p>
        </w:tc>
        <w:tc>
          <w:tcPr>
            <w:tcW w:w="2126" w:type="dxa"/>
            <w:shd w:val="clear" w:color="auto" w:fill="auto"/>
          </w:tcPr>
          <w:p w14:paraId="2B972DB1" w14:textId="77777777" w:rsidR="002449FA" w:rsidRPr="004D2ACD" w:rsidRDefault="002449FA" w:rsidP="00324146">
            <w:pPr>
              <w:keepNext/>
              <w:rPr>
                <w:rFonts w:ascii="Arial" w:hAnsi="Arial" w:cs="Arial"/>
                <w:lang w:val="sv-SE"/>
              </w:rPr>
            </w:pPr>
          </w:p>
        </w:tc>
      </w:tr>
      <w:tr w:rsidR="002449FA" w:rsidRPr="004D2ACD" w14:paraId="4ADFB802" w14:textId="77777777" w:rsidTr="00324146">
        <w:tc>
          <w:tcPr>
            <w:tcW w:w="4252" w:type="dxa"/>
            <w:shd w:val="clear" w:color="auto" w:fill="auto"/>
          </w:tcPr>
          <w:p w14:paraId="38FE9216" w14:textId="77777777" w:rsidR="002449FA" w:rsidRPr="00032769" w:rsidRDefault="002449FA" w:rsidP="00324146">
            <w:pPr>
              <w:keepNext/>
              <w:rPr>
                <w:rFonts w:ascii="Arial" w:hAnsi="Arial" w:cs="Arial"/>
                <w:b/>
                <w:bCs/>
                <w:sz w:val="24"/>
                <w:szCs w:val="24"/>
                <w:lang w:val="sv-SE"/>
              </w:rPr>
            </w:pPr>
            <w:r w:rsidRPr="00032769">
              <w:rPr>
                <w:rFonts w:ascii="Arial" w:hAnsi="Arial" w:cs="Arial"/>
                <w:bCs/>
                <w:sz w:val="24"/>
                <w:szCs w:val="24"/>
              </w:rPr>
              <w:t>Review of patient’s general condition should include Health Promotion</w:t>
            </w:r>
          </w:p>
        </w:tc>
        <w:tc>
          <w:tcPr>
            <w:tcW w:w="2519" w:type="dxa"/>
            <w:gridSpan w:val="2"/>
            <w:shd w:val="clear" w:color="auto" w:fill="auto"/>
          </w:tcPr>
          <w:p w14:paraId="19373980" w14:textId="77777777" w:rsidR="002449FA" w:rsidRPr="004D2ACD" w:rsidRDefault="002449FA" w:rsidP="00324146">
            <w:pPr>
              <w:keepNext/>
              <w:rPr>
                <w:rFonts w:ascii="Arial" w:hAnsi="Arial" w:cs="Arial"/>
                <w:lang w:val="sv-SE"/>
              </w:rPr>
            </w:pPr>
          </w:p>
        </w:tc>
        <w:tc>
          <w:tcPr>
            <w:tcW w:w="2126" w:type="dxa"/>
            <w:shd w:val="clear" w:color="auto" w:fill="auto"/>
          </w:tcPr>
          <w:p w14:paraId="76A59F5D" w14:textId="77777777" w:rsidR="002449FA" w:rsidRPr="004D2ACD" w:rsidRDefault="002449FA" w:rsidP="00324146">
            <w:pPr>
              <w:keepNext/>
              <w:rPr>
                <w:rFonts w:ascii="Arial" w:hAnsi="Arial" w:cs="Arial"/>
                <w:lang w:val="sv-SE"/>
              </w:rPr>
            </w:pPr>
          </w:p>
        </w:tc>
      </w:tr>
    </w:tbl>
    <w:p w14:paraId="03A2FD12" w14:textId="77777777" w:rsidR="002449FA" w:rsidRPr="007324FD" w:rsidRDefault="002449FA" w:rsidP="002449FA">
      <w:pPr>
        <w:keepNext/>
        <w:rPr>
          <w:rFonts w:ascii="Arial" w:hAnsi="Arial" w:cs="Arial"/>
          <w:b/>
          <w:lang w:val="sv-SE"/>
        </w:rPr>
      </w:pPr>
    </w:p>
    <w:p w14:paraId="1ED354F0" w14:textId="77777777" w:rsidR="002449FA" w:rsidRPr="001D6D43" w:rsidRDefault="002449FA" w:rsidP="002449FA">
      <w:pPr>
        <w:keepNext/>
        <w:rPr>
          <w:rFonts w:ascii="Arial" w:hAnsi="Arial" w:cs="Arial"/>
          <w:b/>
          <w:lang w:val="sv-SE"/>
        </w:rPr>
      </w:pPr>
    </w:p>
    <w:p w14:paraId="2C6E33E9" w14:textId="77777777" w:rsidR="002449FA" w:rsidRDefault="002449FA" w:rsidP="002449FA">
      <w:pPr>
        <w:keepNext/>
        <w:rPr>
          <w:rFonts w:ascii="Arial" w:hAnsi="Arial" w:cs="Arial"/>
          <w:b/>
        </w:rPr>
      </w:pPr>
    </w:p>
    <w:p w14:paraId="1ACA3861" w14:textId="77777777" w:rsidR="002449FA" w:rsidRDefault="002449FA" w:rsidP="002449FA">
      <w:pPr>
        <w:keepNext/>
        <w:rPr>
          <w:rFonts w:ascii="Arial" w:hAnsi="Arial" w:cs="Arial"/>
          <w:b/>
        </w:rPr>
      </w:pPr>
    </w:p>
    <w:p w14:paraId="5AE1A6B2" w14:textId="77777777" w:rsidR="002449FA" w:rsidRDefault="002449FA" w:rsidP="002449FA">
      <w:pPr>
        <w:ind w:left="-142"/>
        <w:jc w:val="center"/>
        <w:rPr>
          <w:rFonts w:ascii="Arial" w:hAnsi="Arial" w:cs="Arial"/>
          <w:b/>
          <w:sz w:val="28"/>
          <w:szCs w:val="28"/>
        </w:rPr>
      </w:pPr>
    </w:p>
    <w:p w14:paraId="1DC4E31E" w14:textId="77777777" w:rsidR="002449FA" w:rsidRPr="00035053" w:rsidRDefault="002449FA" w:rsidP="002449FA">
      <w:pPr>
        <w:ind w:left="-142"/>
        <w:jc w:val="center"/>
        <w:rPr>
          <w:rFonts w:ascii="Arial" w:hAnsi="Arial" w:cs="Arial"/>
          <w:b/>
          <w:sz w:val="28"/>
          <w:szCs w:val="28"/>
        </w:rPr>
      </w:pPr>
      <w:r w:rsidRPr="00035053">
        <w:rPr>
          <w:rFonts w:ascii="Arial" w:hAnsi="Arial" w:cs="Arial"/>
          <w:b/>
          <w:sz w:val="28"/>
          <w:szCs w:val="28"/>
        </w:rPr>
        <w:t xml:space="preserve">Haematology audit template </w:t>
      </w:r>
    </w:p>
    <w:p w14:paraId="2549B152" w14:textId="77777777" w:rsidR="002449FA" w:rsidRPr="00035053" w:rsidRDefault="002449FA" w:rsidP="002449FA">
      <w:pPr>
        <w:ind w:left="-142"/>
        <w:rPr>
          <w:rFonts w:ascii="Arial" w:hAnsi="Arial" w:cs="Arial"/>
        </w:rPr>
      </w:pPr>
    </w:p>
    <w:p w14:paraId="17244BD7" w14:textId="77777777" w:rsidR="002449FA" w:rsidRDefault="002449FA" w:rsidP="002449FA">
      <w:pPr>
        <w:ind w:left="-142"/>
        <w:rPr>
          <w:rFonts w:ascii="Arial" w:hAnsi="Arial" w:cs="Arial"/>
        </w:rPr>
      </w:pPr>
    </w:p>
    <w:p w14:paraId="667E41A8" w14:textId="77777777" w:rsidR="002449FA" w:rsidRDefault="002449FA" w:rsidP="002449FA">
      <w:pPr>
        <w:rPr>
          <w:rFonts w:ascii="Arial" w:hAnsi="Arial" w:cs="Arial"/>
          <w:bCs/>
        </w:rPr>
      </w:pPr>
    </w:p>
    <w:p w14:paraId="14A9BFF9" w14:textId="77777777" w:rsidR="002449FA" w:rsidRDefault="002449FA" w:rsidP="002449FA">
      <w:pPr>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186"/>
      </w:tblGrid>
      <w:tr w:rsidR="002449FA" w14:paraId="1F1A22FF" w14:textId="77777777" w:rsidTr="00324146">
        <w:trPr>
          <w:trHeight w:val="469"/>
        </w:trPr>
        <w:tc>
          <w:tcPr>
            <w:tcW w:w="1668" w:type="dxa"/>
          </w:tcPr>
          <w:p w14:paraId="4F366330" w14:textId="77777777" w:rsidR="002449FA" w:rsidRPr="00F333F7" w:rsidRDefault="002449FA" w:rsidP="00324146">
            <w:pPr>
              <w:spacing w:before="60" w:after="60"/>
              <w:rPr>
                <w:rFonts w:ascii="Arial" w:hAnsi="Arial" w:cs="Arial"/>
                <w:b/>
              </w:rPr>
            </w:pPr>
            <w:r w:rsidRPr="00F333F7">
              <w:rPr>
                <w:rFonts w:ascii="Arial" w:hAnsi="Arial" w:cs="Arial"/>
                <w:b/>
              </w:rPr>
              <w:t xml:space="preserve">Date of completion </w:t>
            </w:r>
          </w:p>
        </w:tc>
        <w:tc>
          <w:tcPr>
            <w:tcW w:w="8186" w:type="dxa"/>
          </w:tcPr>
          <w:p w14:paraId="7487F6F6"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inserted when completed)</w:t>
            </w:r>
          </w:p>
        </w:tc>
      </w:tr>
      <w:tr w:rsidR="002449FA" w14:paraId="16101CD6" w14:textId="77777777" w:rsidTr="00324146">
        <w:trPr>
          <w:trHeight w:val="469"/>
        </w:trPr>
        <w:tc>
          <w:tcPr>
            <w:tcW w:w="1668" w:type="dxa"/>
          </w:tcPr>
          <w:p w14:paraId="48BD4C34" w14:textId="77777777" w:rsidR="002449FA" w:rsidRPr="00F333F7" w:rsidRDefault="002449FA" w:rsidP="00324146">
            <w:pPr>
              <w:spacing w:before="60" w:after="60"/>
              <w:rPr>
                <w:rFonts w:ascii="Arial" w:hAnsi="Arial" w:cs="Arial"/>
                <w:b/>
              </w:rPr>
            </w:pPr>
            <w:r w:rsidRPr="00F333F7">
              <w:rPr>
                <w:rFonts w:ascii="Arial" w:hAnsi="Arial" w:cs="Arial"/>
                <w:b/>
              </w:rPr>
              <w:t>Name of lead author/</w:t>
            </w:r>
            <w:r>
              <w:rPr>
                <w:rFonts w:ascii="Arial" w:hAnsi="Arial" w:cs="Arial"/>
                <w:b/>
              </w:rPr>
              <w:br/>
            </w:r>
            <w:r w:rsidRPr="00F333F7">
              <w:rPr>
                <w:rFonts w:ascii="Arial" w:hAnsi="Arial" w:cs="Arial"/>
                <w:b/>
              </w:rPr>
              <w:t>participants</w:t>
            </w:r>
          </w:p>
        </w:tc>
        <w:tc>
          <w:tcPr>
            <w:tcW w:w="8186" w:type="dxa"/>
          </w:tcPr>
          <w:p w14:paraId="2121503E"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inserted)</w:t>
            </w:r>
          </w:p>
        </w:tc>
      </w:tr>
      <w:tr w:rsidR="002449FA" w14:paraId="667389C0" w14:textId="77777777" w:rsidTr="00324146">
        <w:trPr>
          <w:trHeight w:val="246"/>
        </w:trPr>
        <w:tc>
          <w:tcPr>
            <w:tcW w:w="1668" w:type="dxa"/>
          </w:tcPr>
          <w:p w14:paraId="032F0E12" w14:textId="77777777" w:rsidR="002449FA" w:rsidRPr="00F333F7" w:rsidRDefault="002449FA" w:rsidP="00324146">
            <w:pPr>
              <w:spacing w:before="60" w:after="60"/>
              <w:rPr>
                <w:rFonts w:ascii="Arial" w:hAnsi="Arial" w:cs="Arial"/>
                <w:b/>
              </w:rPr>
            </w:pPr>
            <w:r w:rsidRPr="00F333F7">
              <w:rPr>
                <w:rFonts w:ascii="Arial" w:hAnsi="Arial" w:cs="Arial"/>
                <w:b/>
              </w:rPr>
              <w:t>Specialty</w:t>
            </w:r>
          </w:p>
        </w:tc>
        <w:tc>
          <w:tcPr>
            <w:tcW w:w="8186" w:type="dxa"/>
          </w:tcPr>
          <w:p w14:paraId="3F3B713A" w14:textId="77777777" w:rsidR="002449FA" w:rsidRPr="00F333F7" w:rsidRDefault="002449FA" w:rsidP="00324146">
            <w:pPr>
              <w:spacing w:before="60" w:after="60"/>
              <w:rPr>
                <w:rFonts w:ascii="Arial" w:hAnsi="Arial" w:cs="Arial"/>
                <w:color w:val="000000"/>
              </w:rPr>
            </w:pPr>
            <w:r w:rsidRPr="00F333F7">
              <w:rPr>
                <w:rFonts w:ascii="Arial" w:hAnsi="Arial" w:cs="Arial"/>
                <w:color w:val="000000"/>
              </w:rPr>
              <w:t>Haematology</w:t>
            </w:r>
          </w:p>
        </w:tc>
      </w:tr>
      <w:tr w:rsidR="002449FA" w14:paraId="15420157" w14:textId="77777777" w:rsidTr="00324146">
        <w:trPr>
          <w:trHeight w:val="469"/>
        </w:trPr>
        <w:tc>
          <w:tcPr>
            <w:tcW w:w="1668" w:type="dxa"/>
          </w:tcPr>
          <w:p w14:paraId="797866C2" w14:textId="77777777" w:rsidR="002449FA" w:rsidRPr="00F333F7" w:rsidRDefault="002449FA" w:rsidP="00324146">
            <w:pPr>
              <w:spacing w:before="60" w:after="60"/>
              <w:rPr>
                <w:rFonts w:ascii="Arial" w:hAnsi="Arial" w:cs="Arial"/>
                <w:b/>
              </w:rPr>
            </w:pPr>
            <w:r w:rsidRPr="00F333F7">
              <w:rPr>
                <w:rFonts w:ascii="Arial" w:hAnsi="Arial" w:cs="Arial"/>
                <w:b/>
              </w:rPr>
              <w:lastRenderedPageBreak/>
              <w:t>Title</w:t>
            </w:r>
          </w:p>
        </w:tc>
        <w:tc>
          <w:tcPr>
            <w:tcW w:w="8186" w:type="dxa"/>
          </w:tcPr>
          <w:p w14:paraId="1B0B22C8" w14:textId="77777777" w:rsidR="002449FA" w:rsidRPr="00F333F7" w:rsidRDefault="002449FA" w:rsidP="00324146">
            <w:pPr>
              <w:spacing w:before="60" w:after="60"/>
              <w:rPr>
                <w:rFonts w:ascii="Arial" w:hAnsi="Arial" w:cs="Arial"/>
                <w:color w:val="FF0000"/>
              </w:rPr>
            </w:pPr>
            <w:r w:rsidRPr="00FA78DD">
              <w:rPr>
                <w:rFonts w:ascii="Arial" w:hAnsi="Arial" w:cs="Arial"/>
                <w:b/>
              </w:rPr>
              <w:t xml:space="preserve">An audit of compliance with the British Committee for Standards in Haematology (BCSH) guideline </w:t>
            </w:r>
            <w:r>
              <w:rPr>
                <w:rFonts w:ascii="Arial" w:hAnsi="Arial" w:cs="Arial"/>
                <w:b/>
                <w:sz w:val="24"/>
                <w:szCs w:val="24"/>
              </w:rPr>
              <w:t>on the use of prophylactic factor replacement for children and adults with Haemophilia A and B</w:t>
            </w:r>
            <w:r w:rsidRPr="00FA78DD">
              <w:rPr>
                <w:rFonts w:ascii="Arial" w:hAnsi="Arial" w:cs="Arial"/>
                <w:b/>
              </w:rPr>
              <w:t>.</w:t>
            </w:r>
          </w:p>
        </w:tc>
      </w:tr>
      <w:tr w:rsidR="002449FA" w14:paraId="2833DD4A" w14:textId="77777777" w:rsidTr="00324146">
        <w:trPr>
          <w:trHeight w:val="469"/>
        </w:trPr>
        <w:tc>
          <w:tcPr>
            <w:tcW w:w="1668" w:type="dxa"/>
          </w:tcPr>
          <w:p w14:paraId="203A204D" w14:textId="77777777" w:rsidR="002449FA" w:rsidRPr="00F333F7" w:rsidRDefault="002449FA" w:rsidP="00324146">
            <w:pPr>
              <w:spacing w:before="60" w:after="60"/>
              <w:rPr>
                <w:rFonts w:ascii="Arial" w:hAnsi="Arial" w:cs="Arial"/>
                <w:b/>
              </w:rPr>
            </w:pPr>
            <w:r w:rsidRPr="00F333F7">
              <w:rPr>
                <w:rFonts w:ascii="Arial" w:hAnsi="Arial" w:cs="Arial"/>
                <w:b/>
              </w:rPr>
              <w:t>Background</w:t>
            </w:r>
          </w:p>
        </w:tc>
        <w:tc>
          <w:tcPr>
            <w:tcW w:w="8186" w:type="dxa"/>
          </w:tcPr>
          <w:p w14:paraId="70F5FE90" w14:textId="77777777" w:rsidR="002449FA" w:rsidRPr="00CB6071" w:rsidRDefault="002449FA" w:rsidP="00324146">
            <w:pPr>
              <w:spacing w:before="60" w:after="60"/>
              <w:rPr>
                <w:rFonts w:ascii="Arial" w:hAnsi="Arial" w:cs="Arial"/>
                <w:color w:val="FF0000"/>
              </w:rPr>
            </w:pPr>
            <w:r w:rsidRPr="00CB6071">
              <w:rPr>
                <w:rFonts w:ascii="Arial" w:hAnsi="Arial" w:cs="Arial"/>
              </w:rPr>
              <w:t>The BCSH has published guidelines on</w:t>
            </w:r>
            <w:r>
              <w:rPr>
                <w:rFonts w:ascii="Arial" w:hAnsi="Arial" w:cs="Arial"/>
              </w:rPr>
              <w:t xml:space="preserve"> </w:t>
            </w:r>
            <w:r w:rsidRPr="00CB6071">
              <w:rPr>
                <w:rFonts w:ascii="Arial" w:hAnsi="Arial" w:cs="Arial"/>
                <w:sz w:val="24"/>
                <w:szCs w:val="24"/>
              </w:rPr>
              <w:t>the use of prophylactic factor replacement for children and adults with Haemophilia A and B</w:t>
            </w:r>
            <w:r w:rsidRPr="00CB6071">
              <w:rPr>
                <w:rFonts w:ascii="Arial" w:hAnsi="Arial" w:cs="Arial"/>
              </w:rPr>
              <w:t xml:space="preserve">. This includes guidance on who should receive prophylaxis, when and how it should be introduced and how to monitor the </w:t>
            </w:r>
            <w:proofErr w:type="spellStart"/>
            <w:r w:rsidRPr="00CB6071">
              <w:rPr>
                <w:rFonts w:ascii="Arial" w:hAnsi="Arial" w:cs="Arial"/>
              </w:rPr>
              <w:t>efficiacy</w:t>
            </w:r>
            <w:proofErr w:type="spellEnd"/>
            <w:r w:rsidRPr="00CB6071">
              <w:rPr>
                <w:rFonts w:ascii="Arial" w:hAnsi="Arial" w:cs="Arial"/>
              </w:rPr>
              <w:t>. This audit will review compliance of current practice with this BCSH guideline</w:t>
            </w:r>
            <w:r w:rsidRPr="00CB6071">
              <w:rPr>
                <w:rFonts w:ascii="Arial" w:hAnsi="Arial" w:cs="Arial"/>
                <w:sz w:val="20"/>
                <w:szCs w:val="20"/>
              </w:rPr>
              <w:t>.</w:t>
            </w:r>
          </w:p>
        </w:tc>
      </w:tr>
      <w:tr w:rsidR="002449FA" w14:paraId="3B0264DA" w14:textId="77777777" w:rsidTr="00324146">
        <w:trPr>
          <w:trHeight w:val="469"/>
        </w:trPr>
        <w:tc>
          <w:tcPr>
            <w:tcW w:w="1668" w:type="dxa"/>
          </w:tcPr>
          <w:p w14:paraId="68BD26D6" w14:textId="77777777" w:rsidR="002449FA" w:rsidRPr="00F333F7" w:rsidRDefault="002449FA" w:rsidP="00324146">
            <w:pPr>
              <w:spacing w:before="60" w:after="60"/>
              <w:rPr>
                <w:rFonts w:ascii="Arial" w:hAnsi="Arial" w:cs="Arial"/>
                <w:b/>
              </w:rPr>
            </w:pPr>
            <w:r w:rsidRPr="00F333F7">
              <w:rPr>
                <w:rFonts w:ascii="Arial" w:hAnsi="Arial" w:cs="Arial"/>
                <w:b/>
              </w:rPr>
              <w:t xml:space="preserve">Aim </w:t>
            </w:r>
            <w:r>
              <w:rPr>
                <w:rFonts w:ascii="Arial" w:hAnsi="Arial" w:cs="Arial"/>
                <w:b/>
              </w:rPr>
              <w:t>and o</w:t>
            </w:r>
            <w:r w:rsidRPr="00F333F7">
              <w:rPr>
                <w:rFonts w:ascii="Arial" w:hAnsi="Arial" w:cs="Arial"/>
                <w:b/>
              </w:rPr>
              <w:t>bjectives</w:t>
            </w:r>
          </w:p>
        </w:tc>
        <w:tc>
          <w:tcPr>
            <w:tcW w:w="8186" w:type="dxa"/>
          </w:tcPr>
          <w:p w14:paraId="3B87E078" w14:textId="77777777" w:rsidR="002449FA" w:rsidRPr="00D84155" w:rsidRDefault="002449FA" w:rsidP="00324146">
            <w:pPr>
              <w:spacing w:before="60" w:after="60"/>
              <w:rPr>
                <w:rFonts w:ascii="Arial" w:hAnsi="Arial" w:cs="Arial"/>
                <w:color w:val="000000"/>
              </w:rPr>
            </w:pPr>
            <w:r w:rsidRPr="00D84155">
              <w:rPr>
                <w:rFonts w:ascii="Arial" w:hAnsi="Arial" w:cs="Arial"/>
                <w:color w:val="000000"/>
              </w:rPr>
              <w:t>To assess the timing of introduction of prophylaxis in children with severe and moderately severe haemophilia A and B</w:t>
            </w:r>
          </w:p>
          <w:p w14:paraId="66BB37AE" w14:textId="77777777" w:rsidR="002449FA" w:rsidRDefault="002449FA" w:rsidP="00324146">
            <w:pPr>
              <w:spacing w:before="60" w:after="60"/>
              <w:rPr>
                <w:rFonts w:ascii="Arial" w:hAnsi="Arial" w:cs="Arial"/>
                <w:color w:val="000000"/>
              </w:rPr>
            </w:pPr>
            <w:r w:rsidRPr="00D84155">
              <w:rPr>
                <w:rFonts w:ascii="Arial" w:hAnsi="Arial" w:cs="Arial"/>
                <w:color w:val="000000"/>
              </w:rPr>
              <w:t>To assess the implementation of population pharmacokinetic modelling in the dosing of prophylaxis</w:t>
            </w:r>
          </w:p>
          <w:p w14:paraId="3753F11E" w14:textId="77777777" w:rsidR="002449FA" w:rsidRPr="00D84155" w:rsidRDefault="002449FA" w:rsidP="00324146">
            <w:pPr>
              <w:spacing w:before="60" w:after="60"/>
              <w:rPr>
                <w:rFonts w:ascii="Arial" w:hAnsi="Arial" w:cs="Arial"/>
                <w:color w:val="000000"/>
              </w:rPr>
            </w:pPr>
            <w:r>
              <w:rPr>
                <w:rFonts w:ascii="Arial" w:hAnsi="Arial" w:cs="Arial"/>
                <w:color w:val="000000"/>
              </w:rPr>
              <w:t xml:space="preserve">To assess the way that prophylaxis is </w:t>
            </w:r>
            <w:proofErr w:type="gramStart"/>
            <w:r>
              <w:rPr>
                <w:rFonts w:ascii="Arial" w:hAnsi="Arial" w:cs="Arial"/>
                <w:color w:val="000000"/>
              </w:rPr>
              <w:t>introduced</w:t>
            </w:r>
            <w:proofErr w:type="gramEnd"/>
            <w:r>
              <w:rPr>
                <w:rFonts w:ascii="Arial" w:hAnsi="Arial" w:cs="Arial"/>
                <w:color w:val="000000"/>
              </w:rPr>
              <w:t xml:space="preserve"> and its effects monitored in clinical practice</w:t>
            </w:r>
          </w:p>
          <w:p w14:paraId="2A55DCBF" w14:textId="77777777" w:rsidR="002449FA" w:rsidRPr="00F43232" w:rsidRDefault="002449FA" w:rsidP="00324146">
            <w:pPr>
              <w:spacing w:before="60" w:after="60"/>
              <w:ind w:left="360"/>
              <w:rPr>
                <w:color w:val="000000"/>
              </w:rPr>
            </w:pPr>
          </w:p>
        </w:tc>
      </w:tr>
      <w:tr w:rsidR="002449FA" w14:paraId="48F9ADB4" w14:textId="77777777" w:rsidTr="00324146">
        <w:trPr>
          <w:trHeight w:val="469"/>
        </w:trPr>
        <w:tc>
          <w:tcPr>
            <w:tcW w:w="1668" w:type="dxa"/>
          </w:tcPr>
          <w:p w14:paraId="65E3D463" w14:textId="77777777" w:rsidR="002449FA" w:rsidRPr="00F333F7" w:rsidRDefault="002449FA" w:rsidP="00324146">
            <w:pPr>
              <w:spacing w:before="60" w:after="60"/>
              <w:rPr>
                <w:rFonts w:ascii="Arial" w:hAnsi="Arial" w:cs="Arial"/>
                <w:b/>
              </w:rPr>
            </w:pPr>
            <w:r w:rsidRPr="00F333F7">
              <w:rPr>
                <w:rFonts w:ascii="Arial" w:hAnsi="Arial" w:cs="Arial"/>
                <w:b/>
              </w:rPr>
              <w:t>Standards and criteria</w:t>
            </w:r>
          </w:p>
        </w:tc>
        <w:tc>
          <w:tcPr>
            <w:tcW w:w="8186" w:type="dxa"/>
          </w:tcPr>
          <w:p w14:paraId="7057C7F5" w14:textId="77777777" w:rsidR="002449FA" w:rsidRPr="00BD2ECE" w:rsidRDefault="002449FA" w:rsidP="002449FA">
            <w:pPr>
              <w:numPr>
                <w:ilvl w:val="0"/>
                <w:numId w:val="2"/>
              </w:numPr>
              <w:spacing w:after="0" w:line="240" w:lineRule="auto"/>
              <w:jc w:val="both"/>
              <w:outlineLvl w:val="0"/>
              <w:rPr>
                <w:rFonts w:ascii="Arial" w:hAnsi="Arial" w:cs="Arial"/>
                <w:color w:val="222222"/>
                <w:sz w:val="24"/>
                <w:szCs w:val="24"/>
              </w:rPr>
            </w:pPr>
            <w:r w:rsidRPr="00BD2ECE">
              <w:rPr>
                <w:rFonts w:ascii="Arial" w:hAnsi="Arial" w:cs="Arial"/>
                <w:color w:val="222222"/>
                <w:sz w:val="24"/>
                <w:szCs w:val="24"/>
              </w:rPr>
              <w:t xml:space="preserve">All children with severe haemophilia should receive primary prophylaxis. </w:t>
            </w:r>
          </w:p>
          <w:p w14:paraId="729EF4B7" w14:textId="77777777" w:rsidR="002449FA" w:rsidRPr="00BD2ECE" w:rsidRDefault="002449FA" w:rsidP="002449FA">
            <w:pPr>
              <w:numPr>
                <w:ilvl w:val="0"/>
                <w:numId w:val="2"/>
              </w:numPr>
              <w:spacing w:after="0" w:line="240" w:lineRule="auto"/>
              <w:jc w:val="both"/>
              <w:outlineLvl w:val="0"/>
              <w:rPr>
                <w:rFonts w:ascii="Arial" w:hAnsi="Arial" w:cs="Arial"/>
                <w:color w:val="222222"/>
                <w:sz w:val="24"/>
                <w:szCs w:val="24"/>
              </w:rPr>
            </w:pPr>
            <w:r w:rsidRPr="00BD2ECE">
              <w:rPr>
                <w:rFonts w:ascii="Arial" w:hAnsi="Arial" w:cs="Arial"/>
                <w:color w:val="222222"/>
                <w:sz w:val="24"/>
                <w:szCs w:val="24"/>
              </w:rPr>
              <w:t xml:space="preserve">Primary prophylaxis should be considered for all children with factor levels of 1-3 </w:t>
            </w:r>
            <w:proofErr w:type="spellStart"/>
            <w:r w:rsidRPr="00BD2ECE">
              <w:rPr>
                <w:rFonts w:ascii="Arial" w:hAnsi="Arial" w:cs="Arial"/>
                <w:color w:val="222222"/>
                <w:sz w:val="24"/>
                <w:szCs w:val="24"/>
              </w:rPr>
              <w:t>iu</w:t>
            </w:r>
            <w:proofErr w:type="spellEnd"/>
            <w:r w:rsidRPr="00BD2ECE">
              <w:rPr>
                <w:rFonts w:ascii="Arial" w:hAnsi="Arial" w:cs="Arial"/>
                <w:color w:val="222222"/>
                <w:sz w:val="24"/>
                <w:szCs w:val="24"/>
              </w:rPr>
              <w:t xml:space="preserve">/dl. </w:t>
            </w:r>
          </w:p>
          <w:p w14:paraId="571F1447" w14:textId="77777777" w:rsidR="002449FA" w:rsidRPr="00BD2ECE" w:rsidRDefault="002449FA" w:rsidP="002449FA">
            <w:pPr>
              <w:numPr>
                <w:ilvl w:val="0"/>
                <w:numId w:val="2"/>
              </w:numPr>
              <w:spacing w:after="0" w:line="240" w:lineRule="auto"/>
              <w:jc w:val="both"/>
              <w:outlineLvl w:val="0"/>
              <w:rPr>
                <w:rFonts w:ascii="Arial" w:hAnsi="Arial" w:cs="Arial"/>
                <w:color w:val="222222"/>
                <w:sz w:val="24"/>
                <w:szCs w:val="24"/>
              </w:rPr>
            </w:pPr>
            <w:r w:rsidRPr="00BD2ECE">
              <w:rPr>
                <w:rFonts w:ascii="Arial" w:hAnsi="Arial" w:cs="Arial"/>
                <w:color w:val="222222"/>
                <w:sz w:val="24"/>
                <w:szCs w:val="24"/>
              </w:rPr>
              <w:t xml:space="preserve">Prophylaxis should be offered to any </w:t>
            </w:r>
            <w:r>
              <w:rPr>
                <w:rFonts w:ascii="Arial" w:hAnsi="Arial" w:cs="Arial"/>
                <w:color w:val="222222"/>
                <w:sz w:val="24"/>
                <w:szCs w:val="24"/>
              </w:rPr>
              <w:t>CWH</w:t>
            </w:r>
            <w:r w:rsidRPr="00BD2ECE">
              <w:rPr>
                <w:rFonts w:ascii="Arial" w:hAnsi="Arial" w:cs="Arial"/>
                <w:color w:val="222222"/>
                <w:sz w:val="24"/>
                <w:szCs w:val="24"/>
              </w:rPr>
              <w:t xml:space="preserve"> who has sustained 1 or more spontaneous joint bleeds. </w:t>
            </w:r>
          </w:p>
          <w:p w14:paraId="5E59D51D" w14:textId="77777777" w:rsidR="002449FA" w:rsidRPr="002519AD" w:rsidRDefault="002449FA" w:rsidP="002449FA">
            <w:pPr>
              <w:numPr>
                <w:ilvl w:val="0"/>
                <w:numId w:val="2"/>
              </w:numPr>
              <w:spacing w:after="0" w:line="240" w:lineRule="auto"/>
              <w:jc w:val="both"/>
              <w:outlineLvl w:val="0"/>
              <w:rPr>
                <w:rStyle w:val="NoneA"/>
                <w:rFonts w:ascii="Arial" w:hAnsi="Arial" w:cs="Arial"/>
                <w:color w:val="000000"/>
              </w:rPr>
            </w:pPr>
            <w:r w:rsidRPr="007324FD">
              <w:rPr>
                <w:rFonts w:ascii="Arial" w:hAnsi="Arial" w:cs="Arial"/>
                <w:sz w:val="24"/>
                <w:szCs w:val="24"/>
              </w:rPr>
              <w:t>In a child with SH or moderate haemophilia with a level 1-3iu/dl, primary prophylaxis should be started before or immediately after the first joint bleed or severe soft tissue bleed. To minimise the potential for joint damage, this will usually be around 12 months of age and certainly before 24 months</w:t>
            </w:r>
          </w:p>
          <w:p w14:paraId="375193E6" w14:textId="77777777" w:rsidR="002449FA" w:rsidRPr="00BD2ECE" w:rsidRDefault="002449FA" w:rsidP="002449FA">
            <w:pPr>
              <w:numPr>
                <w:ilvl w:val="0"/>
                <w:numId w:val="2"/>
              </w:numPr>
              <w:spacing w:after="0" w:line="240" w:lineRule="auto"/>
              <w:jc w:val="both"/>
              <w:outlineLvl w:val="0"/>
              <w:rPr>
                <w:rFonts w:ascii="Arial" w:hAnsi="Arial" w:cs="Arial"/>
                <w:sz w:val="24"/>
                <w:szCs w:val="24"/>
              </w:rPr>
            </w:pPr>
            <w:r w:rsidRPr="00BD2ECE">
              <w:rPr>
                <w:rFonts w:ascii="Arial" w:hAnsi="Arial" w:cs="Arial"/>
                <w:sz w:val="24"/>
                <w:szCs w:val="24"/>
              </w:rPr>
              <w:t xml:space="preserve">Prophylaxis which is commenced at a reduced frequency should be escalated to full prophylaxis as soon as possible and immediately in the presence of any breakthrough </w:t>
            </w:r>
            <w:proofErr w:type="spellStart"/>
            <w:r w:rsidRPr="00BD2ECE">
              <w:rPr>
                <w:rFonts w:ascii="Arial" w:hAnsi="Arial" w:cs="Arial"/>
                <w:sz w:val="24"/>
                <w:szCs w:val="24"/>
              </w:rPr>
              <w:t>haemarthrosis</w:t>
            </w:r>
            <w:proofErr w:type="spellEnd"/>
            <w:r w:rsidRPr="00BD2ECE">
              <w:rPr>
                <w:rFonts w:ascii="Arial" w:hAnsi="Arial" w:cs="Arial"/>
                <w:sz w:val="24"/>
                <w:szCs w:val="24"/>
              </w:rPr>
              <w:t xml:space="preserve">. </w:t>
            </w:r>
          </w:p>
          <w:p w14:paraId="4FA3BAA4" w14:textId="77777777" w:rsidR="002449FA" w:rsidRDefault="002449FA" w:rsidP="002449FA">
            <w:pPr>
              <w:numPr>
                <w:ilvl w:val="0"/>
                <w:numId w:val="2"/>
              </w:numPr>
              <w:spacing w:after="0" w:line="240" w:lineRule="auto"/>
              <w:jc w:val="both"/>
              <w:outlineLvl w:val="0"/>
              <w:rPr>
                <w:rFonts w:ascii="Arial" w:hAnsi="Arial" w:cs="Arial"/>
                <w:sz w:val="24"/>
                <w:szCs w:val="24"/>
              </w:rPr>
            </w:pPr>
            <w:r w:rsidRPr="005A63CF">
              <w:rPr>
                <w:rFonts w:ascii="Arial" w:hAnsi="Arial" w:cs="Arial"/>
                <w:sz w:val="24"/>
                <w:szCs w:val="24"/>
              </w:rPr>
              <w:t>When introducing a child to prophylaxis the psychosocial needs and social circumstances of the child and their family/carers should be addressed and supported by the haemophilia MDT.</w:t>
            </w:r>
          </w:p>
          <w:p w14:paraId="573C087B" w14:textId="77777777" w:rsidR="002449FA" w:rsidRPr="005A63CF" w:rsidRDefault="002449FA" w:rsidP="002449FA">
            <w:pPr>
              <w:numPr>
                <w:ilvl w:val="0"/>
                <w:numId w:val="2"/>
              </w:numPr>
              <w:spacing w:after="0" w:line="240" w:lineRule="auto"/>
              <w:jc w:val="both"/>
              <w:outlineLvl w:val="0"/>
              <w:rPr>
                <w:rFonts w:ascii="Arial" w:hAnsi="Arial" w:cs="Arial"/>
                <w:sz w:val="24"/>
                <w:szCs w:val="24"/>
              </w:rPr>
            </w:pPr>
            <w:r w:rsidRPr="005A63CF">
              <w:rPr>
                <w:rFonts w:ascii="Arial" w:hAnsi="Arial" w:cs="Arial"/>
                <w:sz w:val="24"/>
                <w:szCs w:val="24"/>
              </w:rPr>
              <w:t>Prophylaxis should aim prevent all bleeds</w:t>
            </w:r>
          </w:p>
          <w:p w14:paraId="351E4DE5" w14:textId="77777777" w:rsidR="002449FA" w:rsidRDefault="002449FA" w:rsidP="002449FA">
            <w:pPr>
              <w:numPr>
                <w:ilvl w:val="0"/>
                <w:numId w:val="2"/>
              </w:numPr>
              <w:pBdr>
                <w:top w:val="nil"/>
                <w:left w:val="nil"/>
                <w:bottom w:val="nil"/>
                <w:right w:val="nil"/>
                <w:between w:val="nil"/>
              </w:pBdr>
              <w:spacing w:after="0" w:line="240" w:lineRule="auto"/>
              <w:outlineLvl w:val="0"/>
              <w:rPr>
                <w:rFonts w:ascii="Arial" w:hAnsi="Arial" w:cs="Arial"/>
                <w:sz w:val="24"/>
                <w:szCs w:val="24"/>
              </w:rPr>
            </w:pPr>
            <w:r w:rsidRPr="002519AD">
              <w:rPr>
                <w:rFonts w:ascii="Arial" w:hAnsi="Arial" w:cs="Arial"/>
                <w:sz w:val="24"/>
                <w:szCs w:val="24"/>
              </w:rPr>
              <w:t xml:space="preserve">Pharmacokinetic analysis using sparse sampling and a validated </w:t>
            </w:r>
            <w:proofErr w:type="spellStart"/>
            <w:r w:rsidRPr="002519AD">
              <w:rPr>
                <w:rFonts w:ascii="Arial" w:hAnsi="Arial" w:cs="Arial"/>
                <w:sz w:val="24"/>
                <w:szCs w:val="24"/>
              </w:rPr>
              <w:t>PopPK</w:t>
            </w:r>
            <w:proofErr w:type="spellEnd"/>
            <w:r w:rsidRPr="002519AD">
              <w:rPr>
                <w:rFonts w:ascii="Arial" w:hAnsi="Arial" w:cs="Arial"/>
                <w:sz w:val="24"/>
                <w:szCs w:val="24"/>
              </w:rPr>
              <w:t xml:space="preserve"> software should be offered to patients when choosing a prophylaxis regimen. </w:t>
            </w:r>
          </w:p>
          <w:p w14:paraId="669F23A7" w14:textId="77777777" w:rsidR="002449FA" w:rsidRPr="002519AD" w:rsidRDefault="002449FA" w:rsidP="002449FA">
            <w:pPr>
              <w:numPr>
                <w:ilvl w:val="0"/>
                <w:numId w:val="2"/>
              </w:numPr>
              <w:pBdr>
                <w:top w:val="nil"/>
                <w:left w:val="nil"/>
                <w:bottom w:val="nil"/>
                <w:right w:val="nil"/>
                <w:between w:val="nil"/>
              </w:pBdr>
              <w:spacing w:after="0" w:line="240" w:lineRule="auto"/>
              <w:outlineLvl w:val="0"/>
              <w:rPr>
                <w:rFonts w:ascii="Arial" w:hAnsi="Arial" w:cs="Arial"/>
                <w:sz w:val="24"/>
                <w:szCs w:val="24"/>
              </w:rPr>
            </w:pPr>
            <w:r w:rsidRPr="002519AD">
              <w:rPr>
                <w:rFonts w:ascii="Arial" w:hAnsi="Arial" w:cs="Arial"/>
                <w:sz w:val="24"/>
                <w:szCs w:val="24"/>
              </w:rPr>
              <w:t xml:space="preserve">The nature and frequency of breakthrough bleeding should be carefully documented and monitored. The nature and frequency of breakthrough bleeding should be carefully documented and monitored, with systems in place for the clinical team to be alerted to changes in bleeding frequency. </w:t>
            </w:r>
          </w:p>
          <w:p w14:paraId="0227B93B" w14:textId="77777777" w:rsidR="002449FA" w:rsidRPr="00CF63E6" w:rsidRDefault="002449FA" w:rsidP="002449FA">
            <w:pPr>
              <w:pStyle w:val="ListParagraph"/>
              <w:numPr>
                <w:ilvl w:val="0"/>
                <w:numId w:val="2"/>
              </w:numPr>
              <w:spacing w:line="240" w:lineRule="auto"/>
              <w:outlineLvl w:val="0"/>
              <w:rPr>
                <w:rFonts w:ascii="Arial" w:hAnsi="Arial" w:cs="Arial"/>
                <w:bCs/>
                <w:color w:val="000000"/>
              </w:rPr>
            </w:pPr>
            <w:r w:rsidRPr="00CF63E6">
              <w:rPr>
                <w:rFonts w:ascii="Arial" w:hAnsi="Arial" w:cs="Arial"/>
                <w:sz w:val="24"/>
                <w:szCs w:val="24"/>
              </w:rPr>
              <w:t xml:space="preserve">PWH receiving prophylaxis should undergo detailed musculoskeletal assessment at least annually by an appropriately trained physiotherapist using a validated objective scoring </w:t>
            </w:r>
            <w:proofErr w:type="spellStart"/>
            <w:proofErr w:type="gramStart"/>
            <w:r w:rsidRPr="00CF63E6">
              <w:rPr>
                <w:rFonts w:ascii="Arial" w:hAnsi="Arial" w:cs="Arial"/>
                <w:sz w:val="24"/>
                <w:szCs w:val="24"/>
              </w:rPr>
              <w:t>system.</w:t>
            </w:r>
            <w:r w:rsidRPr="00CF63E6">
              <w:rPr>
                <w:rFonts w:ascii="Arial" w:hAnsi="Arial" w:cs="Arial"/>
                <w:bCs/>
                <w:sz w:val="24"/>
                <w:szCs w:val="24"/>
              </w:rPr>
              <w:t>Review</w:t>
            </w:r>
            <w:proofErr w:type="spellEnd"/>
            <w:proofErr w:type="gramEnd"/>
            <w:r w:rsidRPr="00CF63E6">
              <w:rPr>
                <w:rFonts w:ascii="Arial" w:hAnsi="Arial" w:cs="Arial"/>
                <w:bCs/>
                <w:sz w:val="24"/>
                <w:szCs w:val="24"/>
              </w:rPr>
              <w:t xml:space="preserve"> of patient’s general condition should include Health Promotion</w:t>
            </w:r>
          </w:p>
        </w:tc>
      </w:tr>
      <w:tr w:rsidR="002449FA" w14:paraId="309405FC" w14:textId="77777777" w:rsidTr="00324146">
        <w:trPr>
          <w:trHeight w:val="63"/>
        </w:trPr>
        <w:tc>
          <w:tcPr>
            <w:tcW w:w="1668" w:type="dxa"/>
          </w:tcPr>
          <w:p w14:paraId="2D899EBF" w14:textId="77777777" w:rsidR="002449FA" w:rsidRPr="00F333F7" w:rsidRDefault="002449FA" w:rsidP="00324146">
            <w:pPr>
              <w:spacing w:before="60" w:after="60"/>
              <w:rPr>
                <w:rFonts w:ascii="Arial" w:hAnsi="Arial" w:cs="Arial"/>
                <w:b/>
              </w:rPr>
            </w:pPr>
            <w:r w:rsidRPr="00F333F7">
              <w:rPr>
                <w:rFonts w:ascii="Arial" w:hAnsi="Arial" w:cs="Arial"/>
                <w:b/>
              </w:rPr>
              <w:lastRenderedPageBreak/>
              <w:t>Method</w:t>
            </w:r>
          </w:p>
        </w:tc>
        <w:tc>
          <w:tcPr>
            <w:tcW w:w="8186" w:type="dxa"/>
          </w:tcPr>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3"/>
              <w:gridCol w:w="851"/>
              <w:gridCol w:w="3728"/>
            </w:tblGrid>
            <w:tr w:rsidR="002449FA" w:rsidRPr="00FA6E80" w14:paraId="3660F6E6" w14:textId="77777777" w:rsidTr="00324146">
              <w:tc>
                <w:tcPr>
                  <w:tcW w:w="4252" w:type="dxa"/>
                  <w:shd w:val="clear" w:color="auto" w:fill="auto"/>
                </w:tcPr>
                <w:p w14:paraId="139BD364" w14:textId="77777777" w:rsidR="002449FA" w:rsidRPr="00FA6E80" w:rsidRDefault="002449FA" w:rsidP="00324146">
                  <w:pPr>
                    <w:keepNext/>
                    <w:rPr>
                      <w:rFonts w:ascii="Arial" w:hAnsi="Arial" w:cs="Arial"/>
                      <w:b/>
                      <w:bCs/>
                      <w:lang w:val="sv-SE"/>
                    </w:rPr>
                  </w:pPr>
                  <w:r w:rsidRPr="00FA6E80">
                    <w:rPr>
                      <w:rFonts w:ascii="Arial" w:hAnsi="Arial" w:cs="Arial"/>
                      <w:b/>
                      <w:bCs/>
                      <w:lang w:val="sv-SE"/>
                    </w:rPr>
                    <w:t>Patient details – Name/DOB/NHSno</w:t>
                  </w:r>
                </w:p>
              </w:tc>
              <w:tc>
                <w:tcPr>
                  <w:tcW w:w="1023" w:type="dxa"/>
                  <w:shd w:val="clear" w:color="auto" w:fill="auto"/>
                </w:tcPr>
                <w:p w14:paraId="5C095A2D" w14:textId="77777777" w:rsidR="002449FA" w:rsidRPr="00FA6E80" w:rsidRDefault="002449FA" w:rsidP="00324146">
                  <w:pPr>
                    <w:keepNext/>
                    <w:rPr>
                      <w:rFonts w:ascii="Arial" w:hAnsi="Arial" w:cs="Arial"/>
                      <w:b/>
                      <w:bCs/>
                      <w:lang w:val="sv-SE"/>
                    </w:rPr>
                  </w:pPr>
                </w:p>
              </w:tc>
              <w:tc>
                <w:tcPr>
                  <w:tcW w:w="851" w:type="dxa"/>
                  <w:shd w:val="clear" w:color="auto" w:fill="auto"/>
                </w:tcPr>
                <w:p w14:paraId="6DD548B0" w14:textId="77777777" w:rsidR="002449FA" w:rsidRPr="00FA6E80" w:rsidRDefault="002449FA" w:rsidP="00324146">
                  <w:pPr>
                    <w:keepNext/>
                    <w:rPr>
                      <w:rFonts w:ascii="Arial" w:hAnsi="Arial" w:cs="Arial"/>
                      <w:b/>
                      <w:bCs/>
                      <w:lang w:val="sv-SE"/>
                    </w:rPr>
                  </w:pPr>
                </w:p>
              </w:tc>
              <w:tc>
                <w:tcPr>
                  <w:tcW w:w="3728" w:type="dxa"/>
                  <w:shd w:val="clear" w:color="auto" w:fill="auto"/>
                </w:tcPr>
                <w:p w14:paraId="2A5267B3" w14:textId="77777777" w:rsidR="002449FA" w:rsidRPr="00FA6E80" w:rsidRDefault="002449FA" w:rsidP="00324146">
                  <w:pPr>
                    <w:keepNext/>
                    <w:rPr>
                      <w:rFonts w:ascii="Arial" w:hAnsi="Arial" w:cs="Arial"/>
                      <w:b/>
                      <w:bCs/>
                      <w:lang w:val="sv-SE"/>
                    </w:rPr>
                  </w:pPr>
                </w:p>
              </w:tc>
            </w:tr>
            <w:tr w:rsidR="002449FA" w:rsidRPr="00FA6E80" w14:paraId="215E791E" w14:textId="77777777" w:rsidTr="00324146">
              <w:tc>
                <w:tcPr>
                  <w:tcW w:w="4252" w:type="dxa"/>
                  <w:shd w:val="clear" w:color="auto" w:fill="auto"/>
                </w:tcPr>
                <w:p w14:paraId="40ECAA39" w14:textId="77777777" w:rsidR="002449FA" w:rsidRPr="00FA6E80" w:rsidRDefault="002449FA" w:rsidP="00324146">
                  <w:pPr>
                    <w:keepNext/>
                    <w:rPr>
                      <w:rFonts w:ascii="Arial" w:hAnsi="Arial" w:cs="Arial"/>
                      <w:b/>
                      <w:bCs/>
                      <w:lang w:val="sv-SE"/>
                    </w:rPr>
                  </w:pPr>
                  <w:r w:rsidRPr="00FA6E80">
                    <w:rPr>
                      <w:rFonts w:ascii="Arial" w:hAnsi="Arial" w:cs="Arial"/>
                      <w:b/>
                      <w:bCs/>
                      <w:lang w:val="sv-SE"/>
                    </w:rPr>
                    <w:t xml:space="preserve">Diagnosis </w:t>
                  </w:r>
                </w:p>
              </w:tc>
              <w:tc>
                <w:tcPr>
                  <w:tcW w:w="1874" w:type="dxa"/>
                  <w:gridSpan w:val="2"/>
                  <w:shd w:val="clear" w:color="auto" w:fill="auto"/>
                </w:tcPr>
                <w:p w14:paraId="524B3049" w14:textId="77777777" w:rsidR="002449FA" w:rsidRPr="00FA6E80" w:rsidRDefault="002449FA" w:rsidP="00324146">
                  <w:pPr>
                    <w:keepNext/>
                    <w:rPr>
                      <w:rFonts w:ascii="Arial" w:hAnsi="Arial" w:cs="Arial"/>
                      <w:lang w:val="sv-SE"/>
                    </w:rPr>
                  </w:pPr>
                  <w:r w:rsidRPr="00FA6E80">
                    <w:rPr>
                      <w:rFonts w:ascii="Arial" w:hAnsi="Arial" w:cs="Arial"/>
                      <w:lang w:val="sv-SE"/>
                    </w:rPr>
                    <w:t>Severe</w:t>
                  </w:r>
                </w:p>
                <w:p w14:paraId="298849B8" w14:textId="77777777" w:rsidR="002449FA" w:rsidRPr="00FA6E80" w:rsidRDefault="002449FA" w:rsidP="00324146">
                  <w:pPr>
                    <w:keepNext/>
                    <w:rPr>
                      <w:rFonts w:ascii="Arial" w:hAnsi="Arial" w:cs="Arial"/>
                      <w:lang w:val="sv-SE"/>
                    </w:rPr>
                  </w:pPr>
                  <w:r w:rsidRPr="00FA6E80">
                    <w:rPr>
                      <w:rFonts w:ascii="Arial" w:hAnsi="Arial" w:cs="Arial"/>
                      <w:lang w:val="sv-SE"/>
                    </w:rPr>
                    <w:t>Moderate1-3iud/l</w:t>
                  </w:r>
                </w:p>
                <w:p w14:paraId="6C80F294" w14:textId="77777777" w:rsidR="002449FA" w:rsidRPr="00FA6E80" w:rsidRDefault="002449FA" w:rsidP="00324146">
                  <w:pPr>
                    <w:keepNext/>
                    <w:rPr>
                      <w:rFonts w:ascii="Arial" w:hAnsi="Arial" w:cs="Arial"/>
                      <w:lang w:val="sv-SE"/>
                    </w:rPr>
                  </w:pPr>
                  <w:r w:rsidRPr="00FA6E80">
                    <w:rPr>
                      <w:rFonts w:ascii="Arial" w:hAnsi="Arial" w:cs="Arial"/>
                      <w:lang w:val="sv-SE"/>
                    </w:rPr>
                    <w:t>moderate4-5iu/dl</w:t>
                  </w:r>
                </w:p>
              </w:tc>
              <w:tc>
                <w:tcPr>
                  <w:tcW w:w="3728" w:type="dxa"/>
                  <w:shd w:val="clear" w:color="auto" w:fill="auto"/>
                </w:tcPr>
                <w:p w14:paraId="29E716B2" w14:textId="77777777" w:rsidR="002449FA" w:rsidRPr="00FA6E80" w:rsidRDefault="002449FA" w:rsidP="00324146">
                  <w:pPr>
                    <w:keepNext/>
                    <w:rPr>
                      <w:rFonts w:ascii="Arial" w:hAnsi="Arial" w:cs="Arial"/>
                      <w:lang w:val="sv-SE"/>
                    </w:rPr>
                  </w:pPr>
                </w:p>
              </w:tc>
            </w:tr>
            <w:tr w:rsidR="002449FA" w:rsidRPr="00FA6E80" w14:paraId="5EEE82ED" w14:textId="77777777" w:rsidTr="00324146">
              <w:tc>
                <w:tcPr>
                  <w:tcW w:w="4252" w:type="dxa"/>
                  <w:shd w:val="clear" w:color="auto" w:fill="auto"/>
                </w:tcPr>
                <w:p w14:paraId="40592E31" w14:textId="77777777" w:rsidR="002449FA" w:rsidRPr="00FA6E80" w:rsidRDefault="002449FA" w:rsidP="00324146">
                  <w:pPr>
                    <w:outlineLvl w:val="0"/>
                    <w:rPr>
                      <w:rFonts w:ascii="Arial" w:hAnsi="Arial" w:cs="Arial"/>
                      <w:color w:val="222222"/>
                    </w:rPr>
                  </w:pPr>
                  <w:r w:rsidRPr="00FA6E80">
                    <w:rPr>
                      <w:rFonts w:ascii="Arial" w:hAnsi="Arial" w:cs="Arial"/>
                      <w:color w:val="222222"/>
                    </w:rPr>
                    <w:t>Standard</w:t>
                  </w:r>
                </w:p>
              </w:tc>
              <w:tc>
                <w:tcPr>
                  <w:tcW w:w="1874" w:type="dxa"/>
                  <w:gridSpan w:val="2"/>
                  <w:shd w:val="clear" w:color="auto" w:fill="auto"/>
                </w:tcPr>
                <w:p w14:paraId="384DF3C7" w14:textId="77777777" w:rsidR="002449FA" w:rsidRPr="00FA6E80" w:rsidRDefault="002449FA" w:rsidP="00324146">
                  <w:pPr>
                    <w:keepNext/>
                    <w:rPr>
                      <w:rFonts w:ascii="Arial" w:hAnsi="Arial" w:cs="Arial"/>
                      <w:lang w:val="sv-SE"/>
                    </w:rPr>
                  </w:pPr>
                  <w:r w:rsidRPr="00FA6E80">
                    <w:rPr>
                      <w:rFonts w:ascii="Arial" w:hAnsi="Arial" w:cs="Arial"/>
                      <w:b/>
                      <w:bCs/>
                      <w:lang w:val="sv-SE"/>
                    </w:rPr>
                    <w:t>Standard met Y/N/n/a</w:t>
                  </w:r>
                </w:p>
              </w:tc>
              <w:tc>
                <w:tcPr>
                  <w:tcW w:w="3728" w:type="dxa"/>
                  <w:shd w:val="clear" w:color="auto" w:fill="auto"/>
                </w:tcPr>
                <w:p w14:paraId="218DFB4D" w14:textId="77777777" w:rsidR="002449FA" w:rsidRPr="00FA6E80" w:rsidRDefault="002449FA" w:rsidP="00324146">
                  <w:pPr>
                    <w:keepNext/>
                    <w:rPr>
                      <w:rFonts w:ascii="Arial" w:hAnsi="Arial" w:cs="Arial"/>
                      <w:lang w:val="sv-SE"/>
                    </w:rPr>
                  </w:pPr>
                  <w:r w:rsidRPr="00FA6E80">
                    <w:rPr>
                      <w:rFonts w:ascii="Arial" w:hAnsi="Arial" w:cs="Arial"/>
                      <w:b/>
                      <w:bCs/>
                      <w:lang w:val="sv-SE"/>
                    </w:rPr>
                    <w:t>Comments</w:t>
                  </w:r>
                </w:p>
              </w:tc>
            </w:tr>
            <w:tr w:rsidR="002449FA" w:rsidRPr="00FA6E80" w14:paraId="62FC6027" w14:textId="77777777" w:rsidTr="00324146">
              <w:tc>
                <w:tcPr>
                  <w:tcW w:w="4252" w:type="dxa"/>
                  <w:shd w:val="clear" w:color="auto" w:fill="auto"/>
                </w:tcPr>
                <w:p w14:paraId="7F21A2A6" w14:textId="77777777" w:rsidR="002449FA" w:rsidRPr="007324FD" w:rsidRDefault="002449FA" w:rsidP="00324146">
                  <w:pPr>
                    <w:outlineLvl w:val="0"/>
                    <w:rPr>
                      <w:rFonts w:ascii="Arial" w:hAnsi="Arial" w:cs="Arial"/>
                      <w:sz w:val="24"/>
                      <w:szCs w:val="24"/>
                    </w:rPr>
                  </w:pPr>
                  <w:r w:rsidRPr="007324FD">
                    <w:rPr>
                      <w:rFonts w:ascii="Arial" w:hAnsi="Arial" w:cs="Arial"/>
                      <w:color w:val="222222"/>
                      <w:sz w:val="24"/>
                      <w:szCs w:val="24"/>
                    </w:rPr>
                    <w:t xml:space="preserve">All children with severe haemophilia should receive primary prophylaxis. </w:t>
                  </w:r>
                </w:p>
              </w:tc>
              <w:tc>
                <w:tcPr>
                  <w:tcW w:w="1874" w:type="dxa"/>
                  <w:gridSpan w:val="2"/>
                  <w:shd w:val="clear" w:color="auto" w:fill="auto"/>
                </w:tcPr>
                <w:p w14:paraId="4869B15E" w14:textId="77777777" w:rsidR="002449FA" w:rsidRPr="00FA6E80" w:rsidRDefault="002449FA" w:rsidP="00324146">
                  <w:pPr>
                    <w:keepNext/>
                    <w:rPr>
                      <w:rFonts w:ascii="Arial" w:hAnsi="Arial" w:cs="Arial"/>
                      <w:lang w:val="sv-SE"/>
                    </w:rPr>
                  </w:pPr>
                </w:p>
              </w:tc>
              <w:tc>
                <w:tcPr>
                  <w:tcW w:w="3728" w:type="dxa"/>
                  <w:shd w:val="clear" w:color="auto" w:fill="auto"/>
                </w:tcPr>
                <w:p w14:paraId="19C62EC1" w14:textId="77777777" w:rsidR="002449FA" w:rsidRPr="00FA6E80" w:rsidRDefault="002449FA" w:rsidP="00324146">
                  <w:pPr>
                    <w:keepNext/>
                    <w:rPr>
                      <w:rFonts w:ascii="Arial" w:hAnsi="Arial" w:cs="Arial"/>
                      <w:lang w:val="sv-SE"/>
                    </w:rPr>
                  </w:pPr>
                </w:p>
              </w:tc>
            </w:tr>
            <w:tr w:rsidR="002449FA" w:rsidRPr="00FA6E80" w14:paraId="43BC8F01" w14:textId="77777777" w:rsidTr="00324146">
              <w:tc>
                <w:tcPr>
                  <w:tcW w:w="4252" w:type="dxa"/>
                  <w:shd w:val="clear" w:color="auto" w:fill="auto"/>
                </w:tcPr>
                <w:p w14:paraId="0701A14C" w14:textId="77777777" w:rsidR="002449FA" w:rsidRPr="007324FD" w:rsidRDefault="002449FA" w:rsidP="00324146">
                  <w:pPr>
                    <w:outlineLvl w:val="0"/>
                    <w:rPr>
                      <w:rFonts w:ascii="Arial" w:hAnsi="Arial" w:cs="Arial"/>
                      <w:sz w:val="24"/>
                      <w:szCs w:val="24"/>
                    </w:rPr>
                  </w:pPr>
                  <w:r w:rsidRPr="007324FD">
                    <w:rPr>
                      <w:rFonts w:ascii="Arial" w:hAnsi="Arial" w:cs="Arial"/>
                      <w:color w:val="222222"/>
                      <w:sz w:val="24"/>
                      <w:szCs w:val="24"/>
                    </w:rPr>
                    <w:t xml:space="preserve">Primary prophylaxis should be considered for all children with factor levels of 1-3 </w:t>
                  </w:r>
                  <w:proofErr w:type="spellStart"/>
                  <w:r w:rsidRPr="007324FD">
                    <w:rPr>
                      <w:rFonts w:ascii="Arial" w:hAnsi="Arial" w:cs="Arial"/>
                      <w:color w:val="222222"/>
                      <w:sz w:val="24"/>
                      <w:szCs w:val="24"/>
                    </w:rPr>
                    <w:t>iu</w:t>
                  </w:r>
                  <w:proofErr w:type="spellEnd"/>
                  <w:r w:rsidRPr="007324FD">
                    <w:rPr>
                      <w:rFonts w:ascii="Arial" w:hAnsi="Arial" w:cs="Arial"/>
                      <w:color w:val="222222"/>
                      <w:sz w:val="24"/>
                      <w:szCs w:val="24"/>
                    </w:rPr>
                    <w:t>/dl.</w:t>
                  </w:r>
                </w:p>
              </w:tc>
              <w:tc>
                <w:tcPr>
                  <w:tcW w:w="1874" w:type="dxa"/>
                  <w:gridSpan w:val="2"/>
                  <w:shd w:val="clear" w:color="auto" w:fill="auto"/>
                </w:tcPr>
                <w:p w14:paraId="64958E04" w14:textId="77777777" w:rsidR="002449FA" w:rsidRPr="00FA6E80" w:rsidRDefault="002449FA" w:rsidP="00324146">
                  <w:pPr>
                    <w:keepNext/>
                    <w:rPr>
                      <w:rFonts w:ascii="Arial" w:hAnsi="Arial" w:cs="Arial"/>
                      <w:lang w:val="sv-SE"/>
                    </w:rPr>
                  </w:pPr>
                </w:p>
              </w:tc>
              <w:tc>
                <w:tcPr>
                  <w:tcW w:w="3728" w:type="dxa"/>
                  <w:shd w:val="clear" w:color="auto" w:fill="auto"/>
                </w:tcPr>
                <w:p w14:paraId="58760C23" w14:textId="77777777" w:rsidR="002449FA" w:rsidRPr="00FA6E80" w:rsidRDefault="002449FA" w:rsidP="00324146">
                  <w:pPr>
                    <w:keepNext/>
                    <w:rPr>
                      <w:rFonts w:ascii="Arial" w:hAnsi="Arial" w:cs="Arial"/>
                      <w:lang w:val="sv-SE"/>
                    </w:rPr>
                  </w:pPr>
                </w:p>
              </w:tc>
            </w:tr>
            <w:tr w:rsidR="002449FA" w:rsidRPr="00FA6E80" w14:paraId="0C9D91F6" w14:textId="77777777" w:rsidTr="00324146">
              <w:tc>
                <w:tcPr>
                  <w:tcW w:w="4252" w:type="dxa"/>
                  <w:shd w:val="clear" w:color="auto" w:fill="auto"/>
                </w:tcPr>
                <w:p w14:paraId="33C6EF9B" w14:textId="77777777" w:rsidR="002449FA" w:rsidRPr="007324FD" w:rsidRDefault="002449FA" w:rsidP="00324146">
                  <w:pPr>
                    <w:outlineLvl w:val="0"/>
                    <w:rPr>
                      <w:rFonts w:ascii="Arial" w:hAnsi="Arial" w:cs="Arial"/>
                      <w:sz w:val="24"/>
                      <w:szCs w:val="24"/>
                    </w:rPr>
                  </w:pPr>
                  <w:r w:rsidRPr="007324FD">
                    <w:rPr>
                      <w:rFonts w:ascii="Arial" w:hAnsi="Arial" w:cs="Arial"/>
                      <w:color w:val="222222"/>
                      <w:sz w:val="24"/>
                      <w:szCs w:val="24"/>
                    </w:rPr>
                    <w:t xml:space="preserve">Prophylaxis should be offered to any </w:t>
                  </w:r>
                  <w:r>
                    <w:rPr>
                      <w:rFonts w:ascii="Arial" w:hAnsi="Arial" w:cs="Arial"/>
                      <w:color w:val="222222"/>
                      <w:sz w:val="24"/>
                      <w:szCs w:val="24"/>
                    </w:rPr>
                    <w:t>CWH</w:t>
                  </w:r>
                  <w:r w:rsidRPr="007324FD">
                    <w:rPr>
                      <w:rFonts w:ascii="Arial" w:hAnsi="Arial" w:cs="Arial"/>
                      <w:color w:val="222222"/>
                      <w:sz w:val="24"/>
                      <w:szCs w:val="24"/>
                    </w:rPr>
                    <w:t xml:space="preserve"> who has sustained 1 or more spontaneous joint bleeds. </w:t>
                  </w:r>
                </w:p>
              </w:tc>
              <w:tc>
                <w:tcPr>
                  <w:tcW w:w="1874" w:type="dxa"/>
                  <w:gridSpan w:val="2"/>
                  <w:shd w:val="clear" w:color="auto" w:fill="auto"/>
                </w:tcPr>
                <w:p w14:paraId="71E2E9C4" w14:textId="77777777" w:rsidR="002449FA" w:rsidRPr="00FA6E80" w:rsidRDefault="002449FA" w:rsidP="00324146">
                  <w:pPr>
                    <w:keepNext/>
                    <w:rPr>
                      <w:rFonts w:ascii="Arial" w:hAnsi="Arial" w:cs="Arial"/>
                      <w:lang w:val="sv-SE"/>
                    </w:rPr>
                  </w:pPr>
                </w:p>
              </w:tc>
              <w:tc>
                <w:tcPr>
                  <w:tcW w:w="3728" w:type="dxa"/>
                  <w:shd w:val="clear" w:color="auto" w:fill="auto"/>
                </w:tcPr>
                <w:p w14:paraId="292F09F4" w14:textId="77777777" w:rsidR="002449FA" w:rsidRPr="00FA6E80" w:rsidRDefault="002449FA" w:rsidP="00324146">
                  <w:pPr>
                    <w:keepNext/>
                    <w:rPr>
                      <w:rFonts w:ascii="Arial" w:hAnsi="Arial" w:cs="Arial"/>
                      <w:lang w:val="sv-SE"/>
                    </w:rPr>
                  </w:pPr>
                </w:p>
              </w:tc>
            </w:tr>
            <w:tr w:rsidR="002449FA" w:rsidRPr="00FA6E80" w14:paraId="5FFF97BB" w14:textId="77777777" w:rsidTr="00324146">
              <w:tc>
                <w:tcPr>
                  <w:tcW w:w="4252" w:type="dxa"/>
                  <w:shd w:val="clear" w:color="auto" w:fill="auto"/>
                </w:tcPr>
                <w:p w14:paraId="13F54650" w14:textId="77777777" w:rsidR="002449FA" w:rsidRPr="007324FD" w:rsidRDefault="002449FA" w:rsidP="00324146">
                  <w:pPr>
                    <w:outlineLvl w:val="0"/>
                    <w:rPr>
                      <w:rFonts w:ascii="Arial" w:hAnsi="Arial" w:cs="Arial"/>
                      <w:sz w:val="24"/>
                      <w:szCs w:val="24"/>
                    </w:rPr>
                  </w:pPr>
                  <w:r w:rsidRPr="007324FD">
                    <w:rPr>
                      <w:rFonts w:ascii="Arial" w:hAnsi="Arial" w:cs="Arial"/>
                      <w:sz w:val="24"/>
                      <w:szCs w:val="24"/>
                    </w:rPr>
                    <w:t>In a child with SH or moderate haemophilia with a level 1-3iu/dl, primary prophylaxis should be started before or immediately after the first joint bleed or severe soft tissue bleed. To minimise the potential for joint damage, this will usually be around 12 months of age and certainly before 24 months</w:t>
                  </w:r>
                </w:p>
              </w:tc>
              <w:tc>
                <w:tcPr>
                  <w:tcW w:w="1874" w:type="dxa"/>
                  <w:gridSpan w:val="2"/>
                  <w:shd w:val="clear" w:color="auto" w:fill="auto"/>
                </w:tcPr>
                <w:p w14:paraId="43972A87" w14:textId="77777777" w:rsidR="002449FA" w:rsidRPr="00FA6E80" w:rsidRDefault="002449FA" w:rsidP="00324146">
                  <w:pPr>
                    <w:keepNext/>
                    <w:rPr>
                      <w:rFonts w:ascii="Arial" w:hAnsi="Arial" w:cs="Arial"/>
                      <w:lang w:val="sv-SE"/>
                    </w:rPr>
                  </w:pPr>
                </w:p>
              </w:tc>
              <w:tc>
                <w:tcPr>
                  <w:tcW w:w="3728" w:type="dxa"/>
                  <w:shd w:val="clear" w:color="auto" w:fill="auto"/>
                </w:tcPr>
                <w:p w14:paraId="1947511D" w14:textId="77777777" w:rsidR="002449FA" w:rsidRPr="00FA6E80" w:rsidRDefault="002449FA" w:rsidP="00324146">
                  <w:pPr>
                    <w:keepNext/>
                    <w:rPr>
                      <w:rFonts w:ascii="Arial" w:hAnsi="Arial" w:cs="Arial"/>
                      <w:lang w:val="sv-SE"/>
                    </w:rPr>
                  </w:pPr>
                </w:p>
              </w:tc>
            </w:tr>
            <w:tr w:rsidR="002449FA" w:rsidRPr="00FA6E80" w14:paraId="51121C4E" w14:textId="77777777" w:rsidTr="00324146">
              <w:tc>
                <w:tcPr>
                  <w:tcW w:w="4252" w:type="dxa"/>
                  <w:shd w:val="clear" w:color="auto" w:fill="auto"/>
                </w:tcPr>
                <w:p w14:paraId="6B6CC4BC" w14:textId="77777777" w:rsidR="002449FA" w:rsidRPr="007324FD" w:rsidRDefault="002449FA" w:rsidP="00324146">
                  <w:pPr>
                    <w:outlineLvl w:val="0"/>
                    <w:rPr>
                      <w:rFonts w:ascii="Arial" w:hAnsi="Arial" w:cs="Arial"/>
                      <w:color w:val="222222"/>
                      <w:sz w:val="24"/>
                      <w:szCs w:val="24"/>
                    </w:rPr>
                  </w:pPr>
                  <w:r w:rsidRPr="005A63CF">
                    <w:rPr>
                      <w:rFonts w:ascii="Arial" w:hAnsi="Arial" w:cs="Arial"/>
                      <w:sz w:val="24"/>
                      <w:szCs w:val="24"/>
                    </w:rPr>
                    <w:t>The nature and frequency of breakthrough bleeding should be carefully documented and monitored, with systems in place for the clinical team to be alerted to changes in bleeding frequency</w:t>
                  </w:r>
                </w:p>
              </w:tc>
              <w:tc>
                <w:tcPr>
                  <w:tcW w:w="1874" w:type="dxa"/>
                  <w:gridSpan w:val="2"/>
                  <w:shd w:val="clear" w:color="auto" w:fill="auto"/>
                </w:tcPr>
                <w:p w14:paraId="46C45E67" w14:textId="77777777" w:rsidR="002449FA" w:rsidRPr="00FA6E80" w:rsidRDefault="002449FA" w:rsidP="00324146">
                  <w:pPr>
                    <w:keepNext/>
                    <w:rPr>
                      <w:rFonts w:ascii="Arial" w:hAnsi="Arial" w:cs="Arial"/>
                      <w:lang w:val="sv-SE"/>
                    </w:rPr>
                  </w:pPr>
                </w:p>
              </w:tc>
              <w:tc>
                <w:tcPr>
                  <w:tcW w:w="3728" w:type="dxa"/>
                  <w:shd w:val="clear" w:color="auto" w:fill="auto"/>
                </w:tcPr>
                <w:p w14:paraId="766663DD" w14:textId="77777777" w:rsidR="002449FA" w:rsidRPr="00FA6E80" w:rsidRDefault="002449FA" w:rsidP="00324146">
                  <w:pPr>
                    <w:keepNext/>
                    <w:rPr>
                      <w:rFonts w:ascii="Arial" w:hAnsi="Arial" w:cs="Arial"/>
                      <w:lang w:val="sv-SE"/>
                    </w:rPr>
                  </w:pPr>
                </w:p>
              </w:tc>
            </w:tr>
            <w:tr w:rsidR="002449FA" w:rsidRPr="00FA6E80" w14:paraId="1EA253BD" w14:textId="77777777" w:rsidTr="00324146">
              <w:tc>
                <w:tcPr>
                  <w:tcW w:w="4252" w:type="dxa"/>
                  <w:shd w:val="clear" w:color="auto" w:fill="auto"/>
                </w:tcPr>
                <w:p w14:paraId="3ED4C277" w14:textId="77777777" w:rsidR="002449FA" w:rsidRPr="007324FD" w:rsidRDefault="002449FA" w:rsidP="00324146">
                  <w:pPr>
                    <w:rPr>
                      <w:rFonts w:ascii="Arial" w:hAnsi="Arial" w:cs="Arial"/>
                      <w:sz w:val="24"/>
                      <w:szCs w:val="24"/>
                    </w:rPr>
                  </w:pPr>
                  <w:r w:rsidRPr="007324FD">
                    <w:rPr>
                      <w:rFonts w:ascii="Arial" w:hAnsi="Arial" w:cs="Arial"/>
                      <w:sz w:val="24"/>
                      <w:szCs w:val="24"/>
                    </w:rPr>
                    <w:t xml:space="preserve">When introducing a child to prophylaxis the psychosocial needs and social circumstances of the child and their family/carers should be addressed and supported by the haemophilia MDT. </w:t>
                  </w:r>
                </w:p>
              </w:tc>
              <w:tc>
                <w:tcPr>
                  <w:tcW w:w="1874" w:type="dxa"/>
                  <w:gridSpan w:val="2"/>
                  <w:shd w:val="clear" w:color="auto" w:fill="auto"/>
                </w:tcPr>
                <w:p w14:paraId="033518D0" w14:textId="77777777" w:rsidR="002449FA" w:rsidRPr="00FA6E80" w:rsidRDefault="002449FA" w:rsidP="00324146">
                  <w:pPr>
                    <w:keepNext/>
                    <w:rPr>
                      <w:rFonts w:ascii="Arial" w:hAnsi="Arial" w:cs="Arial"/>
                      <w:lang w:val="sv-SE"/>
                    </w:rPr>
                  </w:pPr>
                </w:p>
              </w:tc>
              <w:tc>
                <w:tcPr>
                  <w:tcW w:w="3728" w:type="dxa"/>
                  <w:shd w:val="clear" w:color="auto" w:fill="auto"/>
                </w:tcPr>
                <w:p w14:paraId="2705A547" w14:textId="77777777" w:rsidR="002449FA" w:rsidRPr="00FA6E80" w:rsidRDefault="002449FA" w:rsidP="00324146">
                  <w:pPr>
                    <w:keepNext/>
                    <w:rPr>
                      <w:rFonts w:ascii="Arial" w:hAnsi="Arial" w:cs="Arial"/>
                      <w:lang w:val="sv-SE"/>
                    </w:rPr>
                  </w:pPr>
                  <w:r w:rsidRPr="00FA6E80">
                    <w:rPr>
                      <w:rFonts w:ascii="Arial" w:hAnsi="Arial" w:cs="Arial"/>
                      <w:lang w:val="sv-SE"/>
                    </w:rPr>
                    <w:t>Evidence of MDT involvement with family/child</w:t>
                  </w:r>
                </w:p>
              </w:tc>
            </w:tr>
            <w:tr w:rsidR="002449FA" w:rsidRPr="00FA6E80" w14:paraId="7BA9F7BB" w14:textId="77777777" w:rsidTr="00324146">
              <w:tc>
                <w:tcPr>
                  <w:tcW w:w="4252" w:type="dxa"/>
                  <w:shd w:val="clear" w:color="auto" w:fill="auto"/>
                </w:tcPr>
                <w:p w14:paraId="547333F4" w14:textId="77777777" w:rsidR="002449FA" w:rsidRPr="007324FD" w:rsidRDefault="002449FA" w:rsidP="00324146">
                  <w:pPr>
                    <w:keepNext/>
                    <w:rPr>
                      <w:rFonts w:ascii="Arial" w:hAnsi="Arial" w:cs="Arial"/>
                      <w:sz w:val="24"/>
                      <w:szCs w:val="24"/>
                      <w:lang w:val="sv-SE"/>
                    </w:rPr>
                  </w:pPr>
                  <w:r w:rsidRPr="007324FD">
                    <w:rPr>
                      <w:rFonts w:ascii="Arial" w:hAnsi="Arial" w:cs="Arial"/>
                      <w:sz w:val="24"/>
                      <w:szCs w:val="24"/>
                    </w:rPr>
                    <w:t xml:space="preserve">Prophylaxis should aim </w:t>
                  </w:r>
                  <w:r>
                    <w:rPr>
                      <w:rFonts w:ascii="Arial" w:hAnsi="Arial" w:cs="Arial"/>
                      <w:sz w:val="24"/>
                      <w:szCs w:val="24"/>
                    </w:rPr>
                    <w:t xml:space="preserve">to </w:t>
                  </w:r>
                  <w:r w:rsidRPr="007324FD">
                    <w:rPr>
                      <w:rFonts w:ascii="Arial" w:hAnsi="Arial" w:cs="Arial"/>
                      <w:sz w:val="24"/>
                      <w:szCs w:val="24"/>
                    </w:rPr>
                    <w:t>prevent all bleeds</w:t>
                  </w:r>
                  <w:r>
                    <w:rPr>
                      <w:rFonts w:ascii="Arial" w:hAnsi="Arial" w:cs="Arial"/>
                      <w:sz w:val="24"/>
                      <w:szCs w:val="24"/>
                    </w:rPr>
                    <w:t xml:space="preserve"> (i.e. Annual Bleed Rate should be 0)</w:t>
                  </w:r>
                </w:p>
              </w:tc>
              <w:tc>
                <w:tcPr>
                  <w:tcW w:w="1874" w:type="dxa"/>
                  <w:gridSpan w:val="2"/>
                  <w:shd w:val="clear" w:color="auto" w:fill="auto"/>
                </w:tcPr>
                <w:p w14:paraId="629CFD9E" w14:textId="77777777" w:rsidR="002449FA" w:rsidRPr="00FA6E80" w:rsidRDefault="002449FA" w:rsidP="00324146">
                  <w:pPr>
                    <w:keepNext/>
                    <w:rPr>
                      <w:rFonts w:ascii="Arial" w:hAnsi="Arial" w:cs="Arial"/>
                      <w:lang w:val="sv-SE"/>
                    </w:rPr>
                  </w:pPr>
                </w:p>
              </w:tc>
              <w:tc>
                <w:tcPr>
                  <w:tcW w:w="3728" w:type="dxa"/>
                  <w:shd w:val="clear" w:color="auto" w:fill="auto"/>
                </w:tcPr>
                <w:p w14:paraId="3BBA7868" w14:textId="77777777" w:rsidR="002449FA" w:rsidRPr="00FA6E80" w:rsidRDefault="002449FA" w:rsidP="00324146">
                  <w:pPr>
                    <w:keepNext/>
                    <w:rPr>
                      <w:rFonts w:ascii="Arial" w:hAnsi="Arial" w:cs="Arial"/>
                      <w:lang w:val="sv-SE"/>
                    </w:rPr>
                  </w:pPr>
                  <w:r w:rsidRPr="00FA6E80">
                    <w:rPr>
                      <w:rFonts w:ascii="Arial" w:hAnsi="Arial" w:cs="Arial"/>
                      <w:lang w:val="sv-SE"/>
                    </w:rPr>
                    <w:t>No of bleeds if no</w:t>
                  </w:r>
                </w:p>
              </w:tc>
            </w:tr>
            <w:tr w:rsidR="002449FA" w:rsidRPr="00FA6E80" w14:paraId="09EFFA37" w14:textId="77777777" w:rsidTr="00324146">
              <w:tc>
                <w:tcPr>
                  <w:tcW w:w="4252" w:type="dxa"/>
                  <w:shd w:val="clear" w:color="auto" w:fill="auto"/>
                </w:tcPr>
                <w:p w14:paraId="4291CBDA" w14:textId="77777777" w:rsidR="002449FA" w:rsidRPr="007324FD" w:rsidRDefault="002449FA" w:rsidP="00324146">
                  <w:pPr>
                    <w:keepNext/>
                    <w:rPr>
                      <w:rFonts w:ascii="Arial" w:hAnsi="Arial" w:cs="Arial"/>
                      <w:sz w:val="24"/>
                      <w:szCs w:val="24"/>
                      <w:lang w:val="sv-SE"/>
                    </w:rPr>
                  </w:pPr>
                  <w:r w:rsidRPr="007324FD">
                    <w:rPr>
                      <w:rFonts w:ascii="Arial" w:hAnsi="Arial" w:cs="Arial"/>
                      <w:sz w:val="24"/>
                      <w:szCs w:val="24"/>
                      <w:lang w:val="sv-SE"/>
                    </w:rPr>
                    <w:t xml:space="preserve">A pharmacokinetic analysis using sparse sampling and a validated </w:t>
                  </w:r>
                  <w:r w:rsidRPr="007324FD">
                    <w:rPr>
                      <w:rFonts w:ascii="Arial" w:hAnsi="Arial" w:cs="Arial"/>
                      <w:sz w:val="24"/>
                      <w:szCs w:val="24"/>
                      <w:lang w:val="sv-SE"/>
                    </w:rPr>
                    <w:lastRenderedPageBreak/>
                    <w:t>PopPK software should be offered to patients when choosing a prophylaxis regimen</w:t>
                  </w:r>
                </w:p>
              </w:tc>
              <w:tc>
                <w:tcPr>
                  <w:tcW w:w="1874" w:type="dxa"/>
                  <w:gridSpan w:val="2"/>
                  <w:shd w:val="clear" w:color="auto" w:fill="auto"/>
                </w:tcPr>
                <w:p w14:paraId="6E463B0A" w14:textId="77777777" w:rsidR="002449FA" w:rsidRPr="00FA6E80" w:rsidRDefault="002449FA" w:rsidP="00324146">
                  <w:pPr>
                    <w:keepNext/>
                    <w:rPr>
                      <w:rFonts w:ascii="Arial" w:hAnsi="Arial" w:cs="Arial"/>
                      <w:lang w:val="sv-SE"/>
                    </w:rPr>
                  </w:pPr>
                </w:p>
              </w:tc>
              <w:tc>
                <w:tcPr>
                  <w:tcW w:w="3728" w:type="dxa"/>
                  <w:shd w:val="clear" w:color="auto" w:fill="auto"/>
                </w:tcPr>
                <w:p w14:paraId="1753EE77" w14:textId="77777777" w:rsidR="002449FA" w:rsidRPr="00FA6E80" w:rsidRDefault="002449FA" w:rsidP="00324146">
                  <w:pPr>
                    <w:keepNext/>
                    <w:rPr>
                      <w:rFonts w:ascii="Arial" w:hAnsi="Arial" w:cs="Arial"/>
                      <w:lang w:val="sv-SE"/>
                    </w:rPr>
                  </w:pPr>
                </w:p>
              </w:tc>
            </w:tr>
            <w:tr w:rsidR="002449FA" w:rsidRPr="00FA6E80" w14:paraId="682B9953" w14:textId="77777777" w:rsidTr="00324146">
              <w:tc>
                <w:tcPr>
                  <w:tcW w:w="4252" w:type="dxa"/>
                  <w:shd w:val="clear" w:color="auto" w:fill="auto"/>
                </w:tcPr>
                <w:p w14:paraId="565EBF2F" w14:textId="77777777" w:rsidR="002449FA" w:rsidRPr="007324FD" w:rsidRDefault="002449FA" w:rsidP="00324146">
                  <w:pPr>
                    <w:keepNext/>
                    <w:rPr>
                      <w:rFonts w:ascii="Arial" w:hAnsi="Arial" w:cs="Arial"/>
                      <w:sz w:val="24"/>
                      <w:szCs w:val="24"/>
                      <w:lang w:val="sv-SE"/>
                    </w:rPr>
                  </w:pPr>
                  <w:r w:rsidRPr="005A63CF">
                    <w:rPr>
                      <w:rFonts w:ascii="Arial" w:hAnsi="Arial" w:cs="Arial"/>
                      <w:sz w:val="24"/>
                      <w:szCs w:val="24"/>
                    </w:rPr>
                    <w:t>PWH receiving prophylaxis should undergo detailed musculoskeletal assessment at least annually by an appropriately trained physiotherapist using a validated objective scoring system</w:t>
                  </w:r>
                </w:p>
              </w:tc>
              <w:tc>
                <w:tcPr>
                  <w:tcW w:w="1874" w:type="dxa"/>
                  <w:gridSpan w:val="2"/>
                  <w:shd w:val="clear" w:color="auto" w:fill="auto"/>
                </w:tcPr>
                <w:p w14:paraId="0BD9588D" w14:textId="77777777" w:rsidR="002449FA" w:rsidRPr="00FA6E80" w:rsidRDefault="002449FA" w:rsidP="00324146">
                  <w:pPr>
                    <w:keepNext/>
                    <w:rPr>
                      <w:rFonts w:ascii="Arial" w:hAnsi="Arial" w:cs="Arial"/>
                      <w:lang w:val="sv-SE"/>
                    </w:rPr>
                  </w:pPr>
                </w:p>
              </w:tc>
              <w:tc>
                <w:tcPr>
                  <w:tcW w:w="3728" w:type="dxa"/>
                  <w:shd w:val="clear" w:color="auto" w:fill="auto"/>
                </w:tcPr>
                <w:p w14:paraId="2C26D0F9" w14:textId="77777777" w:rsidR="002449FA" w:rsidRPr="00FA6E80" w:rsidRDefault="002449FA" w:rsidP="00324146">
                  <w:pPr>
                    <w:keepNext/>
                    <w:rPr>
                      <w:rFonts w:ascii="Arial" w:hAnsi="Arial" w:cs="Arial"/>
                      <w:lang w:val="sv-SE"/>
                    </w:rPr>
                  </w:pPr>
                </w:p>
              </w:tc>
            </w:tr>
            <w:tr w:rsidR="002449FA" w:rsidRPr="00FA6E80" w14:paraId="6F0CB041" w14:textId="77777777" w:rsidTr="00324146">
              <w:tc>
                <w:tcPr>
                  <w:tcW w:w="4252" w:type="dxa"/>
                  <w:shd w:val="clear" w:color="auto" w:fill="auto"/>
                </w:tcPr>
                <w:p w14:paraId="6BA6002F" w14:textId="77777777" w:rsidR="002449FA" w:rsidRPr="00CF63E6" w:rsidRDefault="002449FA" w:rsidP="00324146">
                  <w:pPr>
                    <w:keepNext/>
                    <w:rPr>
                      <w:rFonts w:ascii="Arial" w:hAnsi="Arial" w:cs="Arial"/>
                      <w:bCs/>
                      <w:sz w:val="24"/>
                      <w:szCs w:val="24"/>
                    </w:rPr>
                  </w:pPr>
                  <w:r w:rsidRPr="00CF63E6">
                    <w:rPr>
                      <w:rFonts w:ascii="Arial" w:hAnsi="Arial" w:cs="Arial"/>
                      <w:bCs/>
                      <w:sz w:val="24"/>
                      <w:szCs w:val="24"/>
                    </w:rPr>
                    <w:t>Review of patient’s general condition should include Health Promotion</w:t>
                  </w:r>
                </w:p>
              </w:tc>
              <w:tc>
                <w:tcPr>
                  <w:tcW w:w="1874" w:type="dxa"/>
                  <w:gridSpan w:val="2"/>
                  <w:shd w:val="clear" w:color="auto" w:fill="auto"/>
                </w:tcPr>
                <w:p w14:paraId="5A61EEA7" w14:textId="77777777" w:rsidR="002449FA" w:rsidRPr="00FA6E80" w:rsidRDefault="002449FA" w:rsidP="00324146">
                  <w:pPr>
                    <w:keepNext/>
                    <w:rPr>
                      <w:rFonts w:ascii="Arial" w:hAnsi="Arial" w:cs="Arial"/>
                      <w:lang w:val="sv-SE"/>
                    </w:rPr>
                  </w:pPr>
                </w:p>
              </w:tc>
              <w:tc>
                <w:tcPr>
                  <w:tcW w:w="3728" w:type="dxa"/>
                  <w:shd w:val="clear" w:color="auto" w:fill="auto"/>
                </w:tcPr>
                <w:p w14:paraId="7A0D65F0" w14:textId="77777777" w:rsidR="002449FA" w:rsidRPr="00FA6E80" w:rsidRDefault="002449FA" w:rsidP="00324146">
                  <w:pPr>
                    <w:keepNext/>
                    <w:rPr>
                      <w:rFonts w:ascii="Arial" w:hAnsi="Arial" w:cs="Arial"/>
                      <w:lang w:val="sv-SE"/>
                    </w:rPr>
                  </w:pPr>
                </w:p>
              </w:tc>
            </w:tr>
          </w:tbl>
          <w:p w14:paraId="54D2A86B" w14:textId="77777777" w:rsidR="002449FA" w:rsidRPr="00D204D4" w:rsidRDefault="002449FA" w:rsidP="00324146">
            <w:pPr>
              <w:spacing w:before="60" w:after="60"/>
              <w:rPr>
                <w:rFonts w:ascii="Arial" w:hAnsi="Arial" w:cs="Arial"/>
                <w:lang w:val="sv-SE"/>
              </w:rPr>
            </w:pPr>
          </w:p>
        </w:tc>
      </w:tr>
      <w:tr w:rsidR="002449FA" w14:paraId="7AF86198" w14:textId="77777777" w:rsidTr="00324146">
        <w:trPr>
          <w:trHeight w:val="469"/>
        </w:trPr>
        <w:tc>
          <w:tcPr>
            <w:tcW w:w="1668" w:type="dxa"/>
          </w:tcPr>
          <w:p w14:paraId="39B66AB7" w14:textId="77777777" w:rsidR="002449FA" w:rsidRPr="00F333F7" w:rsidRDefault="002449FA" w:rsidP="00324146">
            <w:pPr>
              <w:spacing w:before="60" w:after="60"/>
              <w:rPr>
                <w:rFonts w:ascii="Arial" w:hAnsi="Arial" w:cs="Arial"/>
                <w:b/>
              </w:rPr>
            </w:pPr>
            <w:r w:rsidRPr="00F333F7">
              <w:rPr>
                <w:rFonts w:ascii="Arial" w:hAnsi="Arial" w:cs="Arial"/>
                <w:b/>
              </w:rPr>
              <w:lastRenderedPageBreak/>
              <w:t>Results</w:t>
            </w:r>
          </w:p>
        </w:tc>
        <w:tc>
          <w:tcPr>
            <w:tcW w:w="8186" w:type="dxa"/>
          </w:tcPr>
          <w:p w14:paraId="2628C3FA" w14:textId="77777777" w:rsidR="002449FA" w:rsidRDefault="002449FA" w:rsidP="00324146">
            <w:pPr>
              <w:spacing w:before="60" w:after="60"/>
              <w:rPr>
                <w:rFonts w:ascii="Arial" w:hAnsi="Arial" w:cs="Arial"/>
                <w:color w:val="FF0000"/>
              </w:rPr>
            </w:pPr>
            <w:r w:rsidRPr="00F333F7">
              <w:rPr>
                <w:rFonts w:ascii="Arial" w:hAnsi="Arial" w:cs="Arial"/>
                <w:color w:val="FF0000"/>
              </w:rPr>
              <w:t>(To be completed by the author)</w:t>
            </w:r>
          </w:p>
          <w:p w14:paraId="04F30AF7" w14:textId="77777777" w:rsidR="002449FA" w:rsidRPr="00791D99" w:rsidRDefault="002449FA" w:rsidP="00324146">
            <w:pPr>
              <w:spacing w:before="60" w:after="60"/>
              <w:rPr>
                <w:rFonts w:ascii="Arial" w:hAnsi="Arial" w:cs="Arial"/>
                <w:color w:val="FF0000"/>
              </w:rPr>
            </w:pPr>
          </w:p>
        </w:tc>
      </w:tr>
      <w:tr w:rsidR="002449FA" w14:paraId="61255CFF" w14:textId="77777777" w:rsidTr="00324146">
        <w:trPr>
          <w:trHeight w:val="469"/>
        </w:trPr>
        <w:tc>
          <w:tcPr>
            <w:tcW w:w="1668" w:type="dxa"/>
          </w:tcPr>
          <w:p w14:paraId="25C50971" w14:textId="77777777" w:rsidR="002449FA" w:rsidRDefault="002449FA" w:rsidP="00324146">
            <w:pPr>
              <w:spacing w:before="60" w:after="60"/>
              <w:rPr>
                <w:rFonts w:ascii="Arial" w:hAnsi="Arial" w:cs="Arial"/>
                <w:b/>
              </w:rPr>
            </w:pPr>
            <w:r>
              <w:rPr>
                <w:rFonts w:ascii="Arial" w:hAnsi="Arial" w:cs="Arial"/>
                <w:b/>
              </w:rPr>
              <w:t>Conclusion</w:t>
            </w:r>
          </w:p>
        </w:tc>
        <w:tc>
          <w:tcPr>
            <w:tcW w:w="8186" w:type="dxa"/>
          </w:tcPr>
          <w:p w14:paraId="13080C65" w14:textId="77777777" w:rsidR="002449FA" w:rsidRDefault="002449FA" w:rsidP="00324146">
            <w:pPr>
              <w:spacing w:before="60" w:after="60"/>
              <w:rPr>
                <w:rFonts w:ascii="Arial" w:hAnsi="Arial" w:cs="Arial"/>
                <w:color w:val="FF0000"/>
              </w:rPr>
            </w:pPr>
            <w:r>
              <w:rPr>
                <w:rFonts w:ascii="Arial" w:hAnsi="Arial" w:cs="Arial"/>
                <w:color w:val="FF0000"/>
              </w:rPr>
              <w:t>(To be completed by the author)</w:t>
            </w:r>
          </w:p>
          <w:p w14:paraId="36D03816" w14:textId="77777777" w:rsidR="002449FA" w:rsidRDefault="002449FA" w:rsidP="00324146">
            <w:pPr>
              <w:spacing w:before="60" w:after="60"/>
              <w:rPr>
                <w:rFonts w:ascii="Arial" w:hAnsi="Arial" w:cs="Arial"/>
                <w:color w:val="FF0000"/>
              </w:rPr>
            </w:pPr>
          </w:p>
          <w:p w14:paraId="6D048313" w14:textId="77777777" w:rsidR="002449FA" w:rsidRDefault="002449FA" w:rsidP="00324146">
            <w:pPr>
              <w:spacing w:before="60" w:after="60"/>
              <w:rPr>
                <w:rFonts w:ascii="Arial" w:hAnsi="Arial" w:cs="Arial"/>
                <w:b/>
              </w:rPr>
            </w:pPr>
          </w:p>
        </w:tc>
      </w:tr>
      <w:tr w:rsidR="002449FA" w14:paraId="08C203D7" w14:textId="77777777" w:rsidTr="00324146">
        <w:trPr>
          <w:trHeight w:val="469"/>
        </w:trPr>
        <w:tc>
          <w:tcPr>
            <w:tcW w:w="1668" w:type="dxa"/>
          </w:tcPr>
          <w:p w14:paraId="716D8E75" w14:textId="77777777" w:rsidR="002449FA" w:rsidRDefault="002449FA" w:rsidP="00324146">
            <w:pPr>
              <w:spacing w:before="60" w:after="60"/>
              <w:rPr>
                <w:rFonts w:ascii="Arial" w:hAnsi="Arial" w:cs="Arial"/>
                <w:b/>
              </w:rPr>
            </w:pPr>
            <w:r>
              <w:rPr>
                <w:rFonts w:ascii="Arial" w:hAnsi="Arial" w:cs="Arial"/>
                <w:b/>
              </w:rPr>
              <w:t>Recommend-</w:t>
            </w:r>
            <w:proofErr w:type="spellStart"/>
            <w:r>
              <w:rPr>
                <w:rFonts w:ascii="Arial" w:hAnsi="Arial" w:cs="Arial"/>
                <w:b/>
              </w:rPr>
              <w:t>ations</w:t>
            </w:r>
            <w:proofErr w:type="spellEnd"/>
            <w:r>
              <w:rPr>
                <w:rFonts w:ascii="Arial" w:hAnsi="Arial" w:cs="Arial"/>
                <w:b/>
              </w:rPr>
              <w:t xml:space="preserve"> for improvement</w:t>
            </w:r>
          </w:p>
          <w:p w14:paraId="12FF06F5" w14:textId="77777777" w:rsidR="002449FA" w:rsidRDefault="002449FA" w:rsidP="00324146">
            <w:pPr>
              <w:spacing w:before="60" w:after="60"/>
              <w:rPr>
                <w:rFonts w:ascii="Arial" w:hAnsi="Arial" w:cs="Arial"/>
                <w:b/>
              </w:rPr>
            </w:pPr>
          </w:p>
          <w:p w14:paraId="5CBAA092" w14:textId="77777777" w:rsidR="002449FA" w:rsidRDefault="002449FA" w:rsidP="00324146">
            <w:pPr>
              <w:spacing w:before="60" w:after="60"/>
              <w:rPr>
                <w:rFonts w:ascii="Arial" w:hAnsi="Arial" w:cs="Arial"/>
                <w:b/>
              </w:rPr>
            </w:pPr>
          </w:p>
          <w:p w14:paraId="7EAEEA62" w14:textId="77777777" w:rsidR="002449FA" w:rsidRDefault="002449FA" w:rsidP="00324146">
            <w:pPr>
              <w:spacing w:before="60" w:after="60"/>
              <w:rPr>
                <w:rFonts w:ascii="Arial" w:hAnsi="Arial" w:cs="Arial"/>
                <w:b/>
              </w:rPr>
            </w:pPr>
          </w:p>
          <w:p w14:paraId="1762C0A4" w14:textId="77777777" w:rsidR="002449FA" w:rsidRDefault="002449FA" w:rsidP="00324146">
            <w:pPr>
              <w:spacing w:before="60" w:after="60"/>
              <w:rPr>
                <w:rFonts w:ascii="Arial" w:hAnsi="Arial" w:cs="Arial"/>
                <w:b/>
              </w:rPr>
            </w:pPr>
            <w:r>
              <w:rPr>
                <w:rFonts w:ascii="Arial" w:hAnsi="Arial" w:cs="Arial"/>
                <w:b/>
              </w:rPr>
              <w:t>Action plan</w:t>
            </w:r>
          </w:p>
        </w:tc>
        <w:tc>
          <w:tcPr>
            <w:tcW w:w="8186" w:type="dxa"/>
          </w:tcPr>
          <w:p w14:paraId="428523FA" w14:textId="77777777" w:rsidR="002449FA" w:rsidRPr="008A015C" w:rsidRDefault="002449FA" w:rsidP="00324146">
            <w:pPr>
              <w:spacing w:before="60" w:after="60"/>
              <w:rPr>
                <w:rFonts w:ascii="Arial" w:hAnsi="Arial" w:cs="Arial"/>
                <w:color w:val="FF0000"/>
              </w:rPr>
            </w:pPr>
            <w:r>
              <w:rPr>
                <w:rFonts w:ascii="Arial" w:hAnsi="Arial" w:cs="Arial"/>
                <w:color w:val="FF0000"/>
              </w:rPr>
              <w:t>(To be completed by the author – attached action plan proforma)</w:t>
            </w:r>
          </w:p>
        </w:tc>
      </w:tr>
      <w:tr w:rsidR="002449FA" w14:paraId="2C0A6F90" w14:textId="77777777" w:rsidTr="00324146">
        <w:trPr>
          <w:trHeight w:val="63"/>
        </w:trPr>
        <w:tc>
          <w:tcPr>
            <w:tcW w:w="1668" w:type="dxa"/>
          </w:tcPr>
          <w:p w14:paraId="161A16AA" w14:textId="77777777" w:rsidR="002449FA" w:rsidRDefault="002449FA" w:rsidP="00324146">
            <w:pPr>
              <w:spacing w:before="60" w:after="60"/>
              <w:rPr>
                <w:rFonts w:ascii="Arial" w:hAnsi="Arial" w:cs="Arial"/>
                <w:b/>
              </w:rPr>
            </w:pPr>
            <w:r>
              <w:rPr>
                <w:rFonts w:ascii="Arial" w:hAnsi="Arial" w:cs="Arial"/>
                <w:b/>
              </w:rPr>
              <w:t>Re-audit date</w:t>
            </w:r>
          </w:p>
        </w:tc>
        <w:tc>
          <w:tcPr>
            <w:tcW w:w="8186" w:type="dxa"/>
          </w:tcPr>
          <w:p w14:paraId="01E43D25" w14:textId="77777777" w:rsidR="002449FA" w:rsidRPr="00F333F7" w:rsidRDefault="002449FA" w:rsidP="00324146">
            <w:pPr>
              <w:spacing w:before="60" w:after="60"/>
              <w:rPr>
                <w:rFonts w:ascii="Arial" w:hAnsi="Arial" w:cs="Arial"/>
                <w:color w:val="FF0000"/>
              </w:rPr>
            </w:pPr>
            <w:r w:rsidRPr="00F333F7">
              <w:rPr>
                <w:rFonts w:ascii="Arial" w:hAnsi="Arial" w:cs="Arial"/>
                <w:color w:val="FF0000"/>
              </w:rPr>
              <w:t>(To be completed by the author)</w:t>
            </w:r>
          </w:p>
        </w:tc>
      </w:tr>
      <w:tr w:rsidR="002449FA" w14:paraId="521C482B" w14:textId="77777777" w:rsidTr="00324146">
        <w:trPr>
          <w:trHeight w:val="469"/>
        </w:trPr>
        <w:tc>
          <w:tcPr>
            <w:tcW w:w="1668" w:type="dxa"/>
          </w:tcPr>
          <w:p w14:paraId="2766A6DB" w14:textId="77777777" w:rsidR="002449FA" w:rsidRDefault="002449FA" w:rsidP="00324146">
            <w:pPr>
              <w:spacing w:before="60" w:after="60"/>
              <w:rPr>
                <w:rFonts w:ascii="Arial" w:hAnsi="Arial" w:cs="Arial"/>
                <w:b/>
              </w:rPr>
            </w:pPr>
            <w:r>
              <w:rPr>
                <w:rFonts w:ascii="Arial" w:hAnsi="Arial" w:cs="Arial"/>
                <w:b/>
              </w:rPr>
              <w:t>Reference</w:t>
            </w:r>
          </w:p>
        </w:tc>
        <w:tc>
          <w:tcPr>
            <w:tcW w:w="8186" w:type="dxa"/>
          </w:tcPr>
          <w:p w14:paraId="281BEB3D" w14:textId="77777777" w:rsidR="002449FA" w:rsidRPr="008A015C" w:rsidRDefault="002449FA" w:rsidP="00324146">
            <w:pPr>
              <w:spacing w:before="60" w:after="60"/>
              <w:rPr>
                <w:rFonts w:ascii="Arial" w:hAnsi="Arial" w:cs="Arial"/>
              </w:rPr>
            </w:pPr>
            <w:r>
              <w:rPr>
                <w:rFonts w:ascii="Arial" w:hAnsi="Arial" w:cs="Arial"/>
              </w:rPr>
              <w:t xml:space="preserve"> </w:t>
            </w:r>
          </w:p>
        </w:tc>
      </w:tr>
    </w:tbl>
    <w:p w14:paraId="22097EA0" w14:textId="77777777" w:rsidR="002449FA" w:rsidRDefault="002449FA" w:rsidP="002449FA">
      <w:pPr>
        <w:rPr>
          <w:rFonts w:ascii="Arial" w:hAnsi="Arial" w:cs="Arial"/>
          <w:bCs/>
        </w:rPr>
      </w:pPr>
    </w:p>
    <w:p w14:paraId="614B9445" w14:textId="77777777" w:rsidR="002449FA" w:rsidRDefault="002449FA" w:rsidP="002449FA">
      <w:pPr>
        <w:rPr>
          <w:rFonts w:ascii="Arial" w:hAnsi="Arial" w:cs="Arial"/>
          <w:bCs/>
        </w:rPr>
      </w:pPr>
    </w:p>
    <w:p w14:paraId="2B83F43C" w14:textId="77777777" w:rsidR="002449FA" w:rsidRDefault="002449FA" w:rsidP="002449FA">
      <w:pPr>
        <w:rPr>
          <w:rFonts w:ascii="Arial" w:hAnsi="Arial" w:cs="Arial"/>
          <w:bCs/>
        </w:rPr>
      </w:pPr>
    </w:p>
    <w:p w14:paraId="003D5B1F" w14:textId="77777777" w:rsidR="002449FA" w:rsidRDefault="002449FA" w:rsidP="002449FA">
      <w:pPr>
        <w:rPr>
          <w:rFonts w:ascii="Arial" w:hAnsi="Arial" w:cs="Arial"/>
          <w:bCs/>
        </w:rPr>
      </w:pPr>
    </w:p>
    <w:p w14:paraId="37E5C686" w14:textId="77777777" w:rsidR="001E1C7D" w:rsidRDefault="001E1C7D" w:rsidP="001E1C7D">
      <w:pPr>
        <w:keepNext/>
        <w:jc w:val="center"/>
        <w:rPr>
          <w:rFonts w:ascii="Arial" w:hAnsi="Arial" w:cs="Arial"/>
          <w:b/>
          <w:sz w:val="24"/>
          <w:szCs w:val="24"/>
        </w:rPr>
      </w:pPr>
      <w:r>
        <w:rPr>
          <w:rFonts w:ascii="Arial" w:hAnsi="Arial" w:cs="Arial"/>
          <w:b/>
          <w:sz w:val="24"/>
          <w:szCs w:val="24"/>
        </w:rPr>
        <w:lastRenderedPageBreak/>
        <w:t>D</w:t>
      </w:r>
      <w:r w:rsidRPr="00E445F2">
        <w:rPr>
          <w:rFonts w:ascii="Arial" w:hAnsi="Arial" w:cs="Arial"/>
          <w:b/>
          <w:sz w:val="24"/>
          <w:szCs w:val="24"/>
        </w:rPr>
        <w:t xml:space="preserve">ata collection proforma for </w:t>
      </w:r>
      <w:r>
        <w:rPr>
          <w:rFonts w:ascii="Arial" w:hAnsi="Arial" w:cs="Arial"/>
          <w:b/>
          <w:sz w:val="24"/>
          <w:szCs w:val="24"/>
        </w:rPr>
        <w:t xml:space="preserve">child </w:t>
      </w:r>
      <w:r w:rsidRPr="00E445F2">
        <w:rPr>
          <w:rFonts w:ascii="Arial" w:hAnsi="Arial" w:cs="Arial"/>
          <w:b/>
          <w:sz w:val="24"/>
          <w:szCs w:val="24"/>
        </w:rPr>
        <w:t xml:space="preserve">patients </w:t>
      </w:r>
    </w:p>
    <w:p w14:paraId="04FDCA3D" w14:textId="77777777" w:rsidR="001E1C7D" w:rsidRDefault="001E1C7D" w:rsidP="001E1C7D">
      <w:pPr>
        <w:keepNext/>
        <w:jc w:val="center"/>
        <w:rPr>
          <w:rFonts w:ascii="Arial" w:hAnsi="Arial" w:cs="Arial"/>
          <w:b/>
          <w:sz w:val="24"/>
          <w:szCs w:val="24"/>
        </w:rPr>
      </w:pPr>
      <w:r>
        <w:rPr>
          <w:rFonts w:ascii="Arial" w:hAnsi="Arial" w:cs="Arial"/>
          <w:b/>
        </w:rPr>
        <w:t>G</w:t>
      </w:r>
      <w:r w:rsidRPr="00FA78DD">
        <w:rPr>
          <w:rFonts w:ascii="Arial" w:hAnsi="Arial" w:cs="Arial"/>
          <w:b/>
        </w:rPr>
        <w:t xml:space="preserve">uideline </w:t>
      </w:r>
      <w:r>
        <w:rPr>
          <w:rFonts w:ascii="Arial" w:hAnsi="Arial" w:cs="Arial"/>
          <w:b/>
          <w:sz w:val="24"/>
          <w:szCs w:val="24"/>
        </w:rPr>
        <w:t xml:space="preserve">on the use of prophylactic factor replacement for children and adults with Haemophilia A and B </w:t>
      </w:r>
    </w:p>
    <w:p w14:paraId="17444B8C" w14:textId="77777777" w:rsidR="001E1C7D" w:rsidRDefault="001E1C7D" w:rsidP="001E1C7D">
      <w:pPr>
        <w:keepNext/>
        <w:rPr>
          <w:rFonts w:ascii="Arial" w:hAnsi="Arial" w:cs="Arial"/>
          <w:b/>
        </w:rPr>
      </w:pPr>
    </w:p>
    <w:p w14:paraId="3212F4FB" w14:textId="77777777" w:rsidR="001E1C7D" w:rsidRDefault="001E1C7D" w:rsidP="001E1C7D">
      <w:pPr>
        <w:keepNext/>
        <w:rPr>
          <w:rFonts w:ascii="Arial" w:hAnsi="Arial" w:cs="Arial"/>
        </w:rPr>
      </w:pPr>
    </w:p>
    <w:p w14:paraId="1C4D00BA" w14:textId="77777777" w:rsidR="001E1C7D" w:rsidRDefault="001E1C7D" w:rsidP="001E1C7D">
      <w:pPr>
        <w:keepNext/>
        <w:rPr>
          <w:rFonts w:ascii="Arial" w:hAnsi="Arial" w:cs="Arial"/>
        </w:rPr>
      </w:pPr>
      <w:r>
        <w:rPr>
          <w:rFonts w:ascii="Arial" w:hAnsi="Arial" w:cs="Arial"/>
        </w:rPr>
        <w:t xml:space="preserve">Patient name:          </w:t>
      </w:r>
    </w:p>
    <w:p w14:paraId="5121943F" w14:textId="77777777" w:rsidR="001E1C7D" w:rsidRDefault="001E1C7D" w:rsidP="001E1C7D">
      <w:pPr>
        <w:keepNext/>
        <w:rPr>
          <w:rFonts w:ascii="Arial" w:hAnsi="Arial" w:cs="Arial"/>
        </w:rPr>
      </w:pPr>
    </w:p>
    <w:p w14:paraId="104102F7" w14:textId="77777777" w:rsidR="001E1C7D" w:rsidRDefault="001E1C7D" w:rsidP="001E1C7D">
      <w:pPr>
        <w:keepNext/>
        <w:rPr>
          <w:rFonts w:ascii="Arial" w:hAnsi="Arial" w:cs="Arial"/>
        </w:rPr>
      </w:pPr>
      <w:r>
        <w:rPr>
          <w:rFonts w:ascii="Arial" w:hAnsi="Arial" w:cs="Arial"/>
        </w:rPr>
        <w:t>Hospital number:</w:t>
      </w:r>
    </w:p>
    <w:p w14:paraId="291B7B8C" w14:textId="77777777" w:rsidR="001E1C7D" w:rsidRDefault="001E1C7D" w:rsidP="001E1C7D">
      <w:pPr>
        <w:keepNext/>
        <w:rPr>
          <w:rFonts w:ascii="Arial" w:hAnsi="Arial" w:cs="Arial"/>
        </w:rPr>
      </w:pPr>
    </w:p>
    <w:p w14:paraId="1E5F7E15" w14:textId="77777777" w:rsidR="001E1C7D" w:rsidRDefault="001E1C7D" w:rsidP="001E1C7D">
      <w:pPr>
        <w:keepNext/>
        <w:rPr>
          <w:rFonts w:ascii="Arial" w:hAnsi="Arial" w:cs="Arial"/>
        </w:rPr>
      </w:pPr>
      <w:r>
        <w:rPr>
          <w:rFonts w:ascii="Arial" w:hAnsi="Arial" w:cs="Arial"/>
        </w:rPr>
        <w:t xml:space="preserve">Date of birth: </w:t>
      </w:r>
    </w:p>
    <w:p w14:paraId="5074A566" w14:textId="77777777" w:rsidR="001E1C7D" w:rsidRDefault="001E1C7D" w:rsidP="001E1C7D">
      <w:pPr>
        <w:keepNext/>
        <w:rPr>
          <w:rFonts w:ascii="Arial" w:hAnsi="Arial" w:cs="Arial"/>
        </w:rPr>
      </w:pPr>
    </w:p>
    <w:p w14:paraId="25FA159E" w14:textId="77777777" w:rsidR="001E1C7D" w:rsidRDefault="001E1C7D" w:rsidP="001E1C7D">
      <w:pPr>
        <w:keepNext/>
        <w:rPr>
          <w:rFonts w:ascii="Arial" w:hAnsi="Arial" w:cs="Arial"/>
          <w:b/>
        </w:rPr>
      </w:pPr>
    </w:p>
    <w:p w14:paraId="061C26E5" w14:textId="77777777" w:rsidR="001E1C7D" w:rsidRDefault="001E1C7D" w:rsidP="001E1C7D">
      <w:pPr>
        <w:keepNext/>
        <w:rPr>
          <w:rFonts w:ascii="Arial" w:hAnsi="Arial" w:cs="Arial"/>
          <w:b/>
        </w:rPr>
      </w:pPr>
      <w:r>
        <w:rPr>
          <w:rFonts w:ascii="Arial" w:hAnsi="Arial" w:cs="Arial"/>
          <w:b/>
        </w:rPr>
        <w:t>List of investigations</w:t>
      </w:r>
    </w:p>
    <w:p w14:paraId="010CC02A" w14:textId="77777777" w:rsidR="001E1C7D" w:rsidRDefault="001E1C7D" w:rsidP="001E1C7D">
      <w:pPr>
        <w:keepNext/>
        <w:rPr>
          <w:rFonts w:ascii="Arial" w:hAnsi="Arial" w:cs="Arial"/>
          <w:b/>
        </w:rPr>
      </w:pPr>
    </w:p>
    <w:p w14:paraId="6134BBBC" w14:textId="77777777" w:rsidR="001E1C7D" w:rsidRDefault="001E1C7D" w:rsidP="001E1C7D">
      <w:pPr>
        <w:keepNex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1277"/>
        <w:gridCol w:w="1247"/>
        <w:gridCol w:w="2560"/>
      </w:tblGrid>
      <w:tr w:rsidR="001E1C7D" w:rsidRPr="00FA6E80" w14:paraId="1FAC13D2" w14:textId="77777777" w:rsidTr="00324146">
        <w:tc>
          <w:tcPr>
            <w:tcW w:w="3932" w:type="dxa"/>
            <w:shd w:val="clear" w:color="auto" w:fill="auto"/>
          </w:tcPr>
          <w:p w14:paraId="3F130925" w14:textId="77777777" w:rsidR="001E1C7D" w:rsidRPr="00FA6E80" w:rsidRDefault="001E1C7D" w:rsidP="00324146">
            <w:pPr>
              <w:keepNext/>
              <w:rPr>
                <w:rFonts w:ascii="Arial" w:hAnsi="Arial" w:cs="Arial"/>
                <w:b/>
                <w:bCs/>
                <w:lang w:val="sv-SE"/>
              </w:rPr>
            </w:pPr>
            <w:bookmarkStart w:id="1" w:name="_Hlk20156526"/>
            <w:r w:rsidRPr="00FA6E80">
              <w:rPr>
                <w:rFonts w:ascii="Arial" w:hAnsi="Arial" w:cs="Arial"/>
                <w:b/>
                <w:bCs/>
                <w:lang w:val="sv-SE"/>
              </w:rPr>
              <w:t>Patient details – Name/DOB/NHSno</w:t>
            </w:r>
          </w:p>
        </w:tc>
        <w:tc>
          <w:tcPr>
            <w:tcW w:w="1277" w:type="dxa"/>
            <w:shd w:val="clear" w:color="auto" w:fill="auto"/>
          </w:tcPr>
          <w:p w14:paraId="58529A52" w14:textId="77777777" w:rsidR="001E1C7D" w:rsidRPr="00FA6E80" w:rsidRDefault="001E1C7D" w:rsidP="00324146">
            <w:pPr>
              <w:keepNext/>
              <w:rPr>
                <w:rFonts w:ascii="Arial" w:hAnsi="Arial" w:cs="Arial"/>
                <w:b/>
                <w:bCs/>
                <w:lang w:val="sv-SE"/>
              </w:rPr>
            </w:pPr>
          </w:p>
        </w:tc>
        <w:tc>
          <w:tcPr>
            <w:tcW w:w="1247" w:type="dxa"/>
            <w:shd w:val="clear" w:color="auto" w:fill="auto"/>
          </w:tcPr>
          <w:p w14:paraId="73F7195F" w14:textId="77777777" w:rsidR="001E1C7D" w:rsidRPr="00FA6E80" w:rsidRDefault="001E1C7D" w:rsidP="00324146">
            <w:pPr>
              <w:keepNext/>
              <w:rPr>
                <w:rFonts w:ascii="Arial" w:hAnsi="Arial" w:cs="Arial"/>
                <w:b/>
                <w:bCs/>
                <w:lang w:val="sv-SE"/>
              </w:rPr>
            </w:pPr>
          </w:p>
        </w:tc>
        <w:tc>
          <w:tcPr>
            <w:tcW w:w="2560" w:type="dxa"/>
            <w:shd w:val="clear" w:color="auto" w:fill="auto"/>
          </w:tcPr>
          <w:p w14:paraId="69954CB1" w14:textId="77777777" w:rsidR="001E1C7D" w:rsidRPr="00FA6E80" w:rsidRDefault="001E1C7D" w:rsidP="00324146">
            <w:pPr>
              <w:keepNext/>
              <w:rPr>
                <w:rFonts w:ascii="Arial" w:hAnsi="Arial" w:cs="Arial"/>
                <w:b/>
                <w:bCs/>
                <w:lang w:val="sv-SE"/>
              </w:rPr>
            </w:pPr>
          </w:p>
        </w:tc>
      </w:tr>
      <w:tr w:rsidR="001E1C7D" w:rsidRPr="00FA6E80" w14:paraId="5F7168C4" w14:textId="77777777" w:rsidTr="00324146">
        <w:tc>
          <w:tcPr>
            <w:tcW w:w="3932" w:type="dxa"/>
            <w:shd w:val="clear" w:color="auto" w:fill="auto"/>
          </w:tcPr>
          <w:p w14:paraId="278119E3" w14:textId="77777777" w:rsidR="001E1C7D" w:rsidRPr="00FA6E80" w:rsidRDefault="001E1C7D" w:rsidP="00324146">
            <w:pPr>
              <w:keepNext/>
              <w:rPr>
                <w:rFonts w:ascii="Arial" w:hAnsi="Arial" w:cs="Arial"/>
                <w:b/>
                <w:bCs/>
                <w:lang w:val="sv-SE"/>
              </w:rPr>
            </w:pPr>
          </w:p>
        </w:tc>
        <w:tc>
          <w:tcPr>
            <w:tcW w:w="1277" w:type="dxa"/>
            <w:shd w:val="clear" w:color="auto" w:fill="auto"/>
          </w:tcPr>
          <w:p w14:paraId="1ECACE97" w14:textId="77777777" w:rsidR="001E1C7D" w:rsidRPr="00FA6E80" w:rsidRDefault="001E1C7D" w:rsidP="00324146">
            <w:pPr>
              <w:keepNext/>
              <w:rPr>
                <w:rFonts w:ascii="Arial" w:hAnsi="Arial" w:cs="Arial"/>
                <w:b/>
                <w:bCs/>
                <w:lang w:val="sv-SE"/>
              </w:rPr>
            </w:pPr>
          </w:p>
        </w:tc>
        <w:tc>
          <w:tcPr>
            <w:tcW w:w="1247" w:type="dxa"/>
            <w:shd w:val="clear" w:color="auto" w:fill="auto"/>
          </w:tcPr>
          <w:p w14:paraId="65644860" w14:textId="77777777" w:rsidR="001E1C7D" w:rsidRPr="00FA6E80" w:rsidRDefault="001E1C7D" w:rsidP="00324146">
            <w:pPr>
              <w:keepNext/>
              <w:rPr>
                <w:rFonts w:ascii="Arial" w:hAnsi="Arial" w:cs="Arial"/>
                <w:b/>
                <w:bCs/>
                <w:lang w:val="sv-SE"/>
              </w:rPr>
            </w:pPr>
          </w:p>
        </w:tc>
        <w:tc>
          <w:tcPr>
            <w:tcW w:w="2560" w:type="dxa"/>
            <w:shd w:val="clear" w:color="auto" w:fill="auto"/>
          </w:tcPr>
          <w:p w14:paraId="53397CB1" w14:textId="77777777" w:rsidR="001E1C7D" w:rsidRPr="00FA6E80" w:rsidRDefault="001E1C7D" w:rsidP="00324146">
            <w:pPr>
              <w:keepNext/>
              <w:rPr>
                <w:rFonts w:ascii="Arial" w:hAnsi="Arial" w:cs="Arial"/>
                <w:b/>
                <w:bCs/>
                <w:lang w:val="sv-SE"/>
              </w:rPr>
            </w:pPr>
          </w:p>
        </w:tc>
      </w:tr>
      <w:tr w:rsidR="001E1C7D" w:rsidRPr="00FA6E80" w14:paraId="65442D3E" w14:textId="77777777" w:rsidTr="00324146">
        <w:tc>
          <w:tcPr>
            <w:tcW w:w="3932" w:type="dxa"/>
            <w:shd w:val="clear" w:color="auto" w:fill="auto"/>
          </w:tcPr>
          <w:p w14:paraId="1CCD1892" w14:textId="77777777" w:rsidR="001E1C7D" w:rsidRPr="00FA6E80" w:rsidRDefault="001E1C7D" w:rsidP="00324146">
            <w:pPr>
              <w:keepNext/>
              <w:rPr>
                <w:rFonts w:ascii="Arial" w:hAnsi="Arial" w:cs="Arial"/>
                <w:b/>
                <w:bCs/>
                <w:lang w:val="sv-SE"/>
              </w:rPr>
            </w:pPr>
            <w:r w:rsidRPr="00FA6E80">
              <w:rPr>
                <w:rFonts w:ascii="Arial" w:hAnsi="Arial" w:cs="Arial"/>
                <w:b/>
                <w:bCs/>
                <w:lang w:val="sv-SE"/>
              </w:rPr>
              <w:t xml:space="preserve">Diagnosis </w:t>
            </w:r>
          </w:p>
        </w:tc>
        <w:tc>
          <w:tcPr>
            <w:tcW w:w="2524" w:type="dxa"/>
            <w:gridSpan w:val="2"/>
            <w:shd w:val="clear" w:color="auto" w:fill="auto"/>
          </w:tcPr>
          <w:p w14:paraId="03346C10" w14:textId="77777777" w:rsidR="001E1C7D" w:rsidRPr="00FA6E80" w:rsidRDefault="001E1C7D" w:rsidP="00324146">
            <w:pPr>
              <w:keepNext/>
              <w:rPr>
                <w:rFonts w:ascii="Arial" w:hAnsi="Arial" w:cs="Arial"/>
                <w:lang w:val="sv-SE"/>
              </w:rPr>
            </w:pPr>
            <w:r w:rsidRPr="00FA6E80">
              <w:rPr>
                <w:rFonts w:ascii="Arial" w:hAnsi="Arial" w:cs="Arial"/>
                <w:lang w:val="sv-SE"/>
              </w:rPr>
              <w:t>Severe</w:t>
            </w:r>
            <w:r>
              <w:rPr>
                <w:rFonts w:ascii="Arial" w:hAnsi="Arial" w:cs="Arial"/>
                <w:lang w:val="sv-SE"/>
              </w:rPr>
              <w:t xml:space="preserve">  &lt;1iu/dl</w:t>
            </w:r>
          </w:p>
          <w:p w14:paraId="0D225F2F" w14:textId="77777777" w:rsidR="001E1C7D" w:rsidRPr="00FA6E80" w:rsidRDefault="001E1C7D" w:rsidP="00324146">
            <w:pPr>
              <w:keepNext/>
              <w:rPr>
                <w:rFonts w:ascii="Arial" w:hAnsi="Arial" w:cs="Arial"/>
                <w:lang w:val="sv-SE"/>
              </w:rPr>
            </w:pPr>
            <w:r w:rsidRPr="00FA6E80">
              <w:rPr>
                <w:rFonts w:ascii="Arial" w:hAnsi="Arial" w:cs="Arial"/>
                <w:lang w:val="sv-SE"/>
              </w:rPr>
              <w:t>Moderate 1-3iud/l</w:t>
            </w:r>
          </w:p>
          <w:p w14:paraId="7AAA387C" w14:textId="77777777" w:rsidR="001E1C7D" w:rsidRPr="00FA6E80" w:rsidRDefault="001E1C7D" w:rsidP="00324146">
            <w:pPr>
              <w:keepNext/>
              <w:rPr>
                <w:rFonts w:ascii="Arial" w:hAnsi="Arial" w:cs="Arial"/>
                <w:lang w:val="sv-SE"/>
              </w:rPr>
            </w:pPr>
            <w:r w:rsidRPr="00FA6E80">
              <w:rPr>
                <w:rFonts w:ascii="Arial" w:hAnsi="Arial" w:cs="Arial"/>
                <w:lang w:val="sv-SE"/>
              </w:rPr>
              <w:t>moderate 4-5iu/dl</w:t>
            </w:r>
          </w:p>
        </w:tc>
        <w:tc>
          <w:tcPr>
            <w:tcW w:w="2560" w:type="dxa"/>
            <w:shd w:val="clear" w:color="auto" w:fill="auto"/>
          </w:tcPr>
          <w:p w14:paraId="6F45D689" w14:textId="77777777" w:rsidR="001E1C7D" w:rsidRPr="00FA6E80" w:rsidRDefault="001E1C7D" w:rsidP="00324146">
            <w:pPr>
              <w:keepNext/>
              <w:rPr>
                <w:rFonts w:ascii="Arial" w:hAnsi="Arial" w:cs="Arial"/>
                <w:lang w:val="sv-SE"/>
              </w:rPr>
            </w:pPr>
          </w:p>
        </w:tc>
      </w:tr>
      <w:tr w:rsidR="001E1C7D" w:rsidRPr="00FA6E80" w14:paraId="50CF4E6B" w14:textId="77777777" w:rsidTr="00324146">
        <w:tc>
          <w:tcPr>
            <w:tcW w:w="3932" w:type="dxa"/>
            <w:shd w:val="clear" w:color="auto" w:fill="auto"/>
          </w:tcPr>
          <w:p w14:paraId="03889DE3" w14:textId="77777777" w:rsidR="001E1C7D" w:rsidRPr="00FA6E80" w:rsidRDefault="001E1C7D" w:rsidP="00324146">
            <w:pPr>
              <w:outlineLvl w:val="0"/>
              <w:rPr>
                <w:rFonts w:ascii="Arial" w:hAnsi="Arial" w:cs="Arial"/>
                <w:color w:val="222222"/>
              </w:rPr>
            </w:pPr>
            <w:r w:rsidRPr="00FA6E80">
              <w:rPr>
                <w:rFonts w:ascii="Arial" w:hAnsi="Arial" w:cs="Arial"/>
                <w:color w:val="222222"/>
              </w:rPr>
              <w:t>Standard</w:t>
            </w:r>
          </w:p>
        </w:tc>
        <w:tc>
          <w:tcPr>
            <w:tcW w:w="2524" w:type="dxa"/>
            <w:gridSpan w:val="2"/>
            <w:shd w:val="clear" w:color="auto" w:fill="auto"/>
          </w:tcPr>
          <w:p w14:paraId="2B1DB255" w14:textId="77777777" w:rsidR="001E1C7D" w:rsidRPr="00FA6E80" w:rsidRDefault="001E1C7D" w:rsidP="00324146">
            <w:pPr>
              <w:keepNext/>
              <w:rPr>
                <w:rFonts w:ascii="Arial" w:hAnsi="Arial" w:cs="Arial"/>
                <w:lang w:val="sv-SE"/>
              </w:rPr>
            </w:pPr>
            <w:r w:rsidRPr="00FA6E80">
              <w:rPr>
                <w:rFonts w:ascii="Arial" w:hAnsi="Arial" w:cs="Arial"/>
                <w:b/>
                <w:bCs/>
                <w:lang w:val="sv-SE"/>
              </w:rPr>
              <w:t>Standard met Y/N/n/a</w:t>
            </w:r>
          </w:p>
        </w:tc>
        <w:tc>
          <w:tcPr>
            <w:tcW w:w="2560" w:type="dxa"/>
            <w:shd w:val="clear" w:color="auto" w:fill="auto"/>
          </w:tcPr>
          <w:p w14:paraId="2D4F2871" w14:textId="77777777" w:rsidR="001E1C7D" w:rsidRPr="00FA6E80" w:rsidRDefault="001E1C7D" w:rsidP="00324146">
            <w:pPr>
              <w:keepNext/>
              <w:rPr>
                <w:rFonts w:ascii="Arial" w:hAnsi="Arial" w:cs="Arial"/>
                <w:lang w:val="sv-SE"/>
              </w:rPr>
            </w:pPr>
            <w:r w:rsidRPr="00FA6E80">
              <w:rPr>
                <w:rFonts w:ascii="Arial" w:hAnsi="Arial" w:cs="Arial"/>
                <w:b/>
                <w:bCs/>
                <w:lang w:val="sv-SE"/>
              </w:rPr>
              <w:t>Comments</w:t>
            </w:r>
          </w:p>
        </w:tc>
      </w:tr>
      <w:tr w:rsidR="001E1C7D" w:rsidRPr="00FA6E80" w14:paraId="16E551BD" w14:textId="77777777" w:rsidTr="00324146">
        <w:tc>
          <w:tcPr>
            <w:tcW w:w="3932" w:type="dxa"/>
            <w:shd w:val="clear" w:color="auto" w:fill="auto"/>
          </w:tcPr>
          <w:p w14:paraId="3C0030C5" w14:textId="77777777" w:rsidR="001E1C7D" w:rsidRPr="00FA6E80" w:rsidRDefault="001E1C7D" w:rsidP="00324146">
            <w:pPr>
              <w:outlineLvl w:val="0"/>
              <w:rPr>
                <w:rFonts w:ascii="Arial" w:hAnsi="Arial" w:cs="Arial"/>
              </w:rPr>
            </w:pPr>
            <w:r w:rsidRPr="00FA6E80">
              <w:rPr>
                <w:rFonts w:ascii="Arial" w:hAnsi="Arial" w:cs="Arial"/>
                <w:color w:val="222222"/>
              </w:rPr>
              <w:t xml:space="preserve">All children with severe haemophilia should receive primary prophylaxis. </w:t>
            </w:r>
          </w:p>
        </w:tc>
        <w:tc>
          <w:tcPr>
            <w:tcW w:w="2524" w:type="dxa"/>
            <w:gridSpan w:val="2"/>
            <w:shd w:val="clear" w:color="auto" w:fill="auto"/>
          </w:tcPr>
          <w:p w14:paraId="6E5BBD7F" w14:textId="77777777" w:rsidR="001E1C7D" w:rsidRPr="00FA6E80" w:rsidRDefault="001E1C7D" w:rsidP="00324146">
            <w:pPr>
              <w:keepNext/>
              <w:rPr>
                <w:rFonts w:ascii="Arial" w:hAnsi="Arial" w:cs="Arial"/>
                <w:lang w:val="sv-SE"/>
              </w:rPr>
            </w:pPr>
          </w:p>
        </w:tc>
        <w:tc>
          <w:tcPr>
            <w:tcW w:w="2560" w:type="dxa"/>
            <w:shd w:val="clear" w:color="auto" w:fill="auto"/>
          </w:tcPr>
          <w:p w14:paraId="5081995C" w14:textId="77777777" w:rsidR="001E1C7D" w:rsidRPr="00FA6E80" w:rsidRDefault="001E1C7D" w:rsidP="00324146">
            <w:pPr>
              <w:keepNext/>
              <w:rPr>
                <w:rFonts w:ascii="Arial" w:hAnsi="Arial" w:cs="Arial"/>
                <w:lang w:val="sv-SE"/>
              </w:rPr>
            </w:pPr>
          </w:p>
        </w:tc>
      </w:tr>
      <w:tr w:rsidR="001E1C7D" w:rsidRPr="00FA6E80" w14:paraId="4A9B1BBA" w14:textId="77777777" w:rsidTr="00324146">
        <w:tc>
          <w:tcPr>
            <w:tcW w:w="3932" w:type="dxa"/>
            <w:shd w:val="clear" w:color="auto" w:fill="auto"/>
          </w:tcPr>
          <w:p w14:paraId="767D880A" w14:textId="77777777" w:rsidR="001E1C7D" w:rsidRPr="00FA6E80" w:rsidRDefault="001E1C7D" w:rsidP="00324146">
            <w:pPr>
              <w:outlineLvl w:val="0"/>
              <w:rPr>
                <w:rFonts w:ascii="Arial" w:hAnsi="Arial" w:cs="Arial"/>
              </w:rPr>
            </w:pPr>
            <w:r w:rsidRPr="00FA6E80">
              <w:rPr>
                <w:rFonts w:ascii="Arial" w:hAnsi="Arial" w:cs="Arial"/>
                <w:color w:val="222222"/>
              </w:rPr>
              <w:t xml:space="preserve">Primary prophylaxis should be considered for all children with factor levels of 1-3 </w:t>
            </w:r>
            <w:proofErr w:type="spellStart"/>
            <w:r w:rsidRPr="00FA6E80">
              <w:rPr>
                <w:rFonts w:ascii="Arial" w:hAnsi="Arial" w:cs="Arial"/>
                <w:color w:val="222222"/>
              </w:rPr>
              <w:t>iu</w:t>
            </w:r>
            <w:proofErr w:type="spellEnd"/>
            <w:r w:rsidRPr="00FA6E80">
              <w:rPr>
                <w:rFonts w:ascii="Arial" w:hAnsi="Arial" w:cs="Arial"/>
                <w:color w:val="222222"/>
              </w:rPr>
              <w:t>/dl.</w:t>
            </w:r>
          </w:p>
        </w:tc>
        <w:tc>
          <w:tcPr>
            <w:tcW w:w="2524" w:type="dxa"/>
            <w:gridSpan w:val="2"/>
            <w:shd w:val="clear" w:color="auto" w:fill="auto"/>
          </w:tcPr>
          <w:p w14:paraId="48D8D34E" w14:textId="77777777" w:rsidR="001E1C7D" w:rsidRPr="00FA6E80" w:rsidRDefault="001E1C7D" w:rsidP="00324146">
            <w:pPr>
              <w:keepNext/>
              <w:rPr>
                <w:rFonts w:ascii="Arial" w:hAnsi="Arial" w:cs="Arial"/>
                <w:lang w:val="sv-SE"/>
              </w:rPr>
            </w:pPr>
          </w:p>
        </w:tc>
        <w:tc>
          <w:tcPr>
            <w:tcW w:w="2560" w:type="dxa"/>
            <w:shd w:val="clear" w:color="auto" w:fill="auto"/>
          </w:tcPr>
          <w:p w14:paraId="412F31ED" w14:textId="77777777" w:rsidR="001E1C7D" w:rsidRPr="00FA6E80" w:rsidRDefault="001E1C7D" w:rsidP="00324146">
            <w:pPr>
              <w:keepNext/>
              <w:rPr>
                <w:rFonts w:ascii="Arial" w:hAnsi="Arial" w:cs="Arial"/>
                <w:lang w:val="sv-SE"/>
              </w:rPr>
            </w:pPr>
          </w:p>
        </w:tc>
      </w:tr>
      <w:tr w:rsidR="001E1C7D" w:rsidRPr="00FA6E80" w14:paraId="0BBE24BC" w14:textId="77777777" w:rsidTr="00324146">
        <w:tc>
          <w:tcPr>
            <w:tcW w:w="3932" w:type="dxa"/>
            <w:shd w:val="clear" w:color="auto" w:fill="auto"/>
          </w:tcPr>
          <w:p w14:paraId="3B83851D" w14:textId="77777777" w:rsidR="001E1C7D" w:rsidRPr="00FA6E80" w:rsidRDefault="001E1C7D" w:rsidP="00324146">
            <w:pPr>
              <w:outlineLvl w:val="0"/>
              <w:rPr>
                <w:rFonts w:ascii="Arial" w:hAnsi="Arial" w:cs="Arial"/>
              </w:rPr>
            </w:pPr>
            <w:r w:rsidRPr="00FA6E80">
              <w:rPr>
                <w:rFonts w:ascii="Arial" w:hAnsi="Arial" w:cs="Arial"/>
                <w:color w:val="222222"/>
              </w:rPr>
              <w:t xml:space="preserve">Prophylaxis should be offered to any </w:t>
            </w:r>
            <w:r>
              <w:rPr>
                <w:rFonts w:ascii="Arial" w:hAnsi="Arial" w:cs="Arial"/>
                <w:color w:val="222222"/>
              </w:rPr>
              <w:t>CWH</w:t>
            </w:r>
            <w:r w:rsidRPr="00FA6E80">
              <w:rPr>
                <w:rFonts w:ascii="Arial" w:hAnsi="Arial" w:cs="Arial"/>
                <w:color w:val="222222"/>
              </w:rPr>
              <w:t xml:space="preserve"> who has sustained 1 or more spontaneous joint bleeds. </w:t>
            </w:r>
          </w:p>
        </w:tc>
        <w:tc>
          <w:tcPr>
            <w:tcW w:w="2524" w:type="dxa"/>
            <w:gridSpan w:val="2"/>
            <w:shd w:val="clear" w:color="auto" w:fill="auto"/>
          </w:tcPr>
          <w:p w14:paraId="3F967B82" w14:textId="77777777" w:rsidR="001E1C7D" w:rsidRPr="00FA6E80" w:rsidRDefault="001E1C7D" w:rsidP="00324146">
            <w:pPr>
              <w:keepNext/>
              <w:rPr>
                <w:rFonts w:ascii="Arial" w:hAnsi="Arial" w:cs="Arial"/>
                <w:lang w:val="sv-SE"/>
              </w:rPr>
            </w:pPr>
          </w:p>
        </w:tc>
        <w:tc>
          <w:tcPr>
            <w:tcW w:w="2560" w:type="dxa"/>
            <w:shd w:val="clear" w:color="auto" w:fill="auto"/>
          </w:tcPr>
          <w:p w14:paraId="0B0CF921" w14:textId="77777777" w:rsidR="001E1C7D" w:rsidRPr="00FA6E80" w:rsidRDefault="001E1C7D" w:rsidP="00324146">
            <w:pPr>
              <w:keepNext/>
              <w:rPr>
                <w:rFonts w:ascii="Arial" w:hAnsi="Arial" w:cs="Arial"/>
                <w:lang w:val="sv-SE"/>
              </w:rPr>
            </w:pPr>
          </w:p>
        </w:tc>
      </w:tr>
      <w:tr w:rsidR="001E1C7D" w:rsidRPr="00FA6E80" w14:paraId="4A68873A" w14:textId="77777777" w:rsidTr="00324146">
        <w:tc>
          <w:tcPr>
            <w:tcW w:w="3932" w:type="dxa"/>
            <w:shd w:val="clear" w:color="auto" w:fill="auto"/>
          </w:tcPr>
          <w:p w14:paraId="1893E730" w14:textId="77777777" w:rsidR="001E1C7D" w:rsidRPr="00FA6E80" w:rsidRDefault="001E1C7D" w:rsidP="00324146">
            <w:pPr>
              <w:outlineLvl w:val="0"/>
              <w:rPr>
                <w:rFonts w:ascii="Arial" w:hAnsi="Arial" w:cs="Arial"/>
              </w:rPr>
            </w:pPr>
            <w:r w:rsidRPr="00FA6E80">
              <w:rPr>
                <w:rFonts w:ascii="Arial" w:hAnsi="Arial" w:cs="Arial"/>
              </w:rPr>
              <w:t xml:space="preserve">In a child with SH or moderate haemophilia with a level 1-3iu/dl, primary prophylaxis should be started before or immediately after the first joint bleed or severe soft tissue bleed. To minimise the potential for joint damage, this will usually be around </w:t>
            </w:r>
            <w:r w:rsidRPr="00FA6E80">
              <w:rPr>
                <w:rFonts w:ascii="Arial" w:hAnsi="Arial" w:cs="Arial"/>
              </w:rPr>
              <w:lastRenderedPageBreak/>
              <w:t>12 months of age and certainly before 24 months</w:t>
            </w:r>
          </w:p>
          <w:p w14:paraId="7D18DA53" w14:textId="77777777" w:rsidR="001E1C7D" w:rsidRPr="00FA6E80" w:rsidRDefault="001E1C7D" w:rsidP="00324146">
            <w:pPr>
              <w:outlineLvl w:val="0"/>
              <w:rPr>
                <w:rFonts w:ascii="Arial" w:hAnsi="Arial" w:cs="Arial"/>
              </w:rPr>
            </w:pPr>
          </w:p>
        </w:tc>
        <w:tc>
          <w:tcPr>
            <w:tcW w:w="2524" w:type="dxa"/>
            <w:gridSpan w:val="2"/>
            <w:shd w:val="clear" w:color="auto" w:fill="auto"/>
          </w:tcPr>
          <w:p w14:paraId="3D7CA3B4" w14:textId="77777777" w:rsidR="001E1C7D" w:rsidRPr="00FA6E80" w:rsidRDefault="001E1C7D" w:rsidP="00324146">
            <w:pPr>
              <w:keepNext/>
              <w:rPr>
                <w:rFonts w:ascii="Arial" w:hAnsi="Arial" w:cs="Arial"/>
                <w:lang w:val="sv-SE"/>
              </w:rPr>
            </w:pPr>
          </w:p>
        </w:tc>
        <w:tc>
          <w:tcPr>
            <w:tcW w:w="2560" w:type="dxa"/>
            <w:shd w:val="clear" w:color="auto" w:fill="auto"/>
          </w:tcPr>
          <w:p w14:paraId="71A10C7A" w14:textId="77777777" w:rsidR="001E1C7D" w:rsidRPr="00FA6E80" w:rsidRDefault="001E1C7D" w:rsidP="00324146">
            <w:pPr>
              <w:keepNext/>
              <w:rPr>
                <w:rFonts w:ascii="Arial" w:hAnsi="Arial" w:cs="Arial"/>
                <w:lang w:val="sv-SE"/>
              </w:rPr>
            </w:pPr>
          </w:p>
        </w:tc>
      </w:tr>
      <w:tr w:rsidR="001E1C7D" w:rsidRPr="00FA6E80" w14:paraId="3E0B98E5" w14:textId="77777777" w:rsidTr="00324146">
        <w:tc>
          <w:tcPr>
            <w:tcW w:w="3932" w:type="dxa"/>
            <w:shd w:val="clear" w:color="auto" w:fill="auto"/>
          </w:tcPr>
          <w:p w14:paraId="27188CEB" w14:textId="77777777" w:rsidR="001E1C7D" w:rsidRPr="00FA6E80" w:rsidRDefault="001E1C7D" w:rsidP="00324146">
            <w:pPr>
              <w:outlineLvl w:val="0"/>
              <w:rPr>
                <w:rFonts w:ascii="Arial" w:hAnsi="Arial" w:cs="Arial"/>
                <w:color w:val="222222"/>
              </w:rPr>
            </w:pPr>
            <w:r w:rsidRPr="00DC064B">
              <w:rPr>
                <w:rFonts w:ascii="Arial" w:hAnsi="Arial" w:cs="Arial"/>
                <w:sz w:val="24"/>
                <w:szCs w:val="24"/>
              </w:rPr>
              <w:t>The nature and frequency of breakthrough bleeding should be carefully documented and monitored, with systems in place for the clinical team to be alerted to changes in bleeding frequency</w:t>
            </w:r>
          </w:p>
        </w:tc>
        <w:tc>
          <w:tcPr>
            <w:tcW w:w="2524" w:type="dxa"/>
            <w:gridSpan w:val="2"/>
            <w:shd w:val="clear" w:color="auto" w:fill="auto"/>
          </w:tcPr>
          <w:p w14:paraId="73E2ECD5" w14:textId="77777777" w:rsidR="001E1C7D" w:rsidRPr="00FA6E80" w:rsidRDefault="001E1C7D" w:rsidP="00324146">
            <w:pPr>
              <w:keepNext/>
              <w:rPr>
                <w:rFonts w:ascii="Arial" w:hAnsi="Arial" w:cs="Arial"/>
                <w:lang w:val="sv-SE"/>
              </w:rPr>
            </w:pPr>
          </w:p>
        </w:tc>
        <w:tc>
          <w:tcPr>
            <w:tcW w:w="2560" w:type="dxa"/>
            <w:shd w:val="clear" w:color="auto" w:fill="auto"/>
          </w:tcPr>
          <w:p w14:paraId="63A4A2EF" w14:textId="77777777" w:rsidR="001E1C7D" w:rsidRPr="00FA6E80" w:rsidRDefault="001E1C7D" w:rsidP="00324146">
            <w:pPr>
              <w:keepNext/>
              <w:rPr>
                <w:rFonts w:ascii="Arial" w:hAnsi="Arial" w:cs="Arial"/>
                <w:lang w:val="sv-SE"/>
              </w:rPr>
            </w:pPr>
          </w:p>
        </w:tc>
      </w:tr>
      <w:tr w:rsidR="001E1C7D" w:rsidRPr="00FA6E80" w14:paraId="41FF291E" w14:textId="77777777" w:rsidTr="00324146">
        <w:tc>
          <w:tcPr>
            <w:tcW w:w="3932" w:type="dxa"/>
            <w:shd w:val="clear" w:color="auto" w:fill="auto"/>
          </w:tcPr>
          <w:p w14:paraId="5DF55C83" w14:textId="77777777" w:rsidR="001E1C7D" w:rsidRPr="00FA6E80" w:rsidRDefault="001E1C7D" w:rsidP="00324146">
            <w:pPr>
              <w:rPr>
                <w:rFonts w:ascii="Arial" w:hAnsi="Arial" w:cs="Arial"/>
              </w:rPr>
            </w:pPr>
            <w:r w:rsidRPr="00FA6E80">
              <w:rPr>
                <w:rFonts w:ascii="Arial" w:hAnsi="Arial" w:cs="Arial"/>
              </w:rPr>
              <w:t xml:space="preserve">When introducing a child to prophylaxis the psychosocial needs and social circumstances of the child and their family/carers should be addressed and supported by the haemophilia MDT. </w:t>
            </w:r>
          </w:p>
        </w:tc>
        <w:tc>
          <w:tcPr>
            <w:tcW w:w="2524" w:type="dxa"/>
            <w:gridSpan w:val="2"/>
            <w:shd w:val="clear" w:color="auto" w:fill="auto"/>
          </w:tcPr>
          <w:p w14:paraId="28EAE6D5" w14:textId="77777777" w:rsidR="001E1C7D" w:rsidRPr="00FA6E80" w:rsidRDefault="001E1C7D" w:rsidP="00324146">
            <w:pPr>
              <w:keepNext/>
              <w:rPr>
                <w:rFonts w:ascii="Arial" w:hAnsi="Arial" w:cs="Arial"/>
                <w:lang w:val="sv-SE"/>
              </w:rPr>
            </w:pPr>
          </w:p>
        </w:tc>
        <w:tc>
          <w:tcPr>
            <w:tcW w:w="2560" w:type="dxa"/>
            <w:shd w:val="clear" w:color="auto" w:fill="auto"/>
          </w:tcPr>
          <w:p w14:paraId="56A639AB" w14:textId="77777777" w:rsidR="001E1C7D" w:rsidRPr="00FA6E80" w:rsidRDefault="001E1C7D" w:rsidP="00324146">
            <w:pPr>
              <w:keepNext/>
              <w:rPr>
                <w:rFonts w:ascii="Arial" w:hAnsi="Arial" w:cs="Arial"/>
                <w:lang w:val="sv-SE"/>
              </w:rPr>
            </w:pPr>
            <w:r w:rsidRPr="00FA6E80">
              <w:rPr>
                <w:rFonts w:ascii="Arial" w:hAnsi="Arial" w:cs="Arial"/>
                <w:lang w:val="sv-SE"/>
              </w:rPr>
              <w:t>Evidence of MDT involvement with family/child</w:t>
            </w:r>
          </w:p>
        </w:tc>
      </w:tr>
      <w:tr w:rsidR="001E1C7D" w:rsidRPr="00FA6E80" w14:paraId="124FE0A0" w14:textId="77777777" w:rsidTr="00324146">
        <w:tc>
          <w:tcPr>
            <w:tcW w:w="3932" w:type="dxa"/>
            <w:shd w:val="clear" w:color="auto" w:fill="auto"/>
          </w:tcPr>
          <w:p w14:paraId="74D92F20" w14:textId="77777777" w:rsidR="001E1C7D" w:rsidRPr="00FA6E80" w:rsidRDefault="001E1C7D" w:rsidP="00324146">
            <w:pPr>
              <w:keepNext/>
              <w:rPr>
                <w:rFonts w:ascii="Arial" w:hAnsi="Arial" w:cs="Arial"/>
                <w:lang w:val="sv-SE"/>
              </w:rPr>
            </w:pPr>
            <w:r w:rsidRPr="00FA6E80">
              <w:rPr>
                <w:rFonts w:ascii="Arial" w:hAnsi="Arial" w:cs="Arial"/>
              </w:rPr>
              <w:t>Prophylaxis should aim prevent all bleeds</w:t>
            </w:r>
            <w:r>
              <w:rPr>
                <w:rFonts w:ascii="Arial" w:hAnsi="Arial" w:cs="Arial"/>
              </w:rPr>
              <w:t xml:space="preserve"> (i.e. Annual Bleed Rate should be 0)</w:t>
            </w:r>
          </w:p>
        </w:tc>
        <w:tc>
          <w:tcPr>
            <w:tcW w:w="2524" w:type="dxa"/>
            <w:gridSpan w:val="2"/>
            <w:shd w:val="clear" w:color="auto" w:fill="auto"/>
          </w:tcPr>
          <w:p w14:paraId="4AF1C68D" w14:textId="77777777" w:rsidR="001E1C7D" w:rsidRPr="00FA6E80" w:rsidRDefault="001E1C7D" w:rsidP="00324146">
            <w:pPr>
              <w:keepNext/>
              <w:rPr>
                <w:rFonts w:ascii="Arial" w:hAnsi="Arial" w:cs="Arial"/>
                <w:lang w:val="sv-SE"/>
              </w:rPr>
            </w:pPr>
          </w:p>
        </w:tc>
        <w:tc>
          <w:tcPr>
            <w:tcW w:w="2560" w:type="dxa"/>
            <w:shd w:val="clear" w:color="auto" w:fill="auto"/>
          </w:tcPr>
          <w:p w14:paraId="385AE6AA" w14:textId="77777777" w:rsidR="001E1C7D" w:rsidRPr="00FA6E80" w:rsidRDefault="001E1C7D" w:rsidP="00324146">
            <w:pPr>
              <w:keepNext/>
              <w:rPr>
                <w:rFonts w:ascii="Arial" w:hAnsi="Arial" w:cs="Arial"/>
                <w:lang w:val="sv-SE"/>
              </w:rPr>
            </w:pPr>
            <w:r w:rsidRPr="00FA6E80">
              <w:rPr>
                <w:rFonts w:ascii="Arial" w:hAnsi="Arial" w:cs="Arial"/>
                <w:lang w:val="sv-SE"/>
              </w:rPr>
              <w:t>No of bleeds if no</w:t>
            </w:r>
          </w:p>
        </w:tc>
      </w:tr>
      <w:tr w:rsidR="001E1C7D" w:rsidRPr="00FA6E80" w14:paraId="38C51BD0" w14:textId="77777777" w:rsidTr="00324146">
        <w:tc>
          <w:tcPr>
            <w:tcW w:w="3932" w:type="dxa"/>
            <w:shd w:val="clear" w:color="auto" w:fill="auto"/>
          </w:tcPr>
          <w:p w14:paraId="1D691DF0" w14:textId="77777777" w:rsidR="001E1C7D" w:rsidRPr="00FA6E80" w:rsidRDefault="001E1C7D" w:rsidP="00324146">
            <w:pPr>
              <w:keepNext/>
              <w:rPr>
                <w:rFonts w:ascii="Arial" w:hAnsi="Arial" w:cs="Arial"/>
                <w:lang w:val="sv-SE"/>
              </w:rPr>
            </w:pPr>
            <w:r w:rsidRPr="00FA6E80">
              <w:rPr>
                <w:rFonts w:ascii="Arial" w:hAnsi="Arial" w:cs="Arial"/>
                <w:lang w:val="sv-SE"/>
              </w:rPr>
              <w:t>A pharmacokinetic analysis using sparse sampling and a validated PopPK software should be offered to patients when choosing a prophylaxis regimen</w:t>
            </w:r>
          </w:p>
        </w:tc>
        <w:tc>
          <w:tcPr>
            <w:tcW w:w="2524" w:type="dxa"/>
            <w:gridSpan w:val="2"/>
            <w:shd w:val="clear" w:color="auto" w:fill="auto"/>
          </w:tcPr>
          <w:p w14:paraId="64AE426C" w14:textId="77777777" w:rsidR="001E1C7D" w:rsidRPr="00FA6E80" w:rsidRDefault="001E1C7D" w:rsidP="00324146">
            <w:pPr>
              <w:keepNext/>
              <w:rPr>
                <w:rFonts w:ascii="Arial" w:hAnsi="Arial" w:cs="Arial"/>
                <w:lang w:val="sv-SE"/>
              </w:rPr>
            </w:pPr>
          </w:p>
        </w:tc>
        <w:tc>
          <w:tcPr>
            <w:tcW w:w="2560" w:type="dxa"/>
            <w:shd w:val="clear" w:color="auto" w:fill="auto"/>
          </w:tcPr>
          <w:p w14:paraId="0C3718F5" w14:textId="77777777" w:rsidR="001E1C7D" w:rsidRPr="00FA6E80" w:rsidRDefault="001E1C7D" w:rsidP="00324146">
            <w:pPr>
              <w:keepNext/>
              <w:rPr>
                <w:rFonts w:ascii="Arial" w:hAnsi="Arial" w:cs="Arial"/>
                <w:lang w:val="sv-SE"/>
              </w:rPr>
            </w:pPr>
          </w:p>
        </w:tc>
      </w:tr>
      <w:tr w:rsidR="001E1C7D" w:rsidRPr="00FA6E80" w14:paraId="111A1247" w14:textId="77777777" w:rsidTr="00324146">
        <w:tc>
          <w:tcPr>
            <w:tcW w:w="3932" w:type="dxa"/>
            <w:shd w:val="clear" w:color="auto" w:fill="auto"/>
          </w:tcPr>
          <w:p w14:paraId="7CC8C5DD" w14:textId="77777777" w:rsidR="001E1C7D" w:rsidRPr="007324FD" w:rsidRDefault="001E1C7D" w:rsidP="00324146">
            <w:pPr>
              <w:outlineLvl w:val="0"/>
              <w:rPr>
                <w:rFonts w:ascii="Arial" w:hAnsi="Arial" w:cs="Arial"/>
                <w:lang w:val="sv-SE"/>
              </w:rPr>
            </w:pPr>
            <w:r w:rsidRPr="00CF63E6">
              <w:rPr>
                <w:rFonts w:ascii="Arial" w:hAnsi="Arial" w:cs="Arial"/>
                <w:bCs/>
                <w:sz w:val="24"/>
                <w:szCs w:val="24"/>
              </w:rPr>
              <w:t>Review of patient’s general condition should include Health Promotion</w:t>
            </w:r>
          </w:p>
        </w:tc>
        <w:tc>
          <w:tcPr>
            <w:tcW w:w="2524" w:type="dxa"/>
            <w:gridSpan w:val="2"/>
            <w:shd w:val="clear" w:color="auto" w:fill="auto"/>
          </w:tcPr>
          <w:p w14:paraId="3D5B9E2E" w14:textId="77777777" w:rsidR="001E1C7D" w:rsidRPr="00FA6E80" w:rsidRDefault="001E1C7D" w:rsidP="00324146">
            <w:pPr>
              <w:keepNext/>
              <w:rPr>
                <w:rFonts w:ascii="Arial" w:hAnsi="Arial" w:cs="Arial"/>
                <w:lang w:val="sv-SE"/>
              </w:rPr>
            </w:pPr>
          </w:p>
        </w:tc>
        <w:tc>
          <w:tcPr>
            <w:tcW w:w="2560" w:type="dxa"/>
            <w:shd w:val="clear" w:color="auto" w:fill="auto"/>
          </w:tcPr>
          <w:p w14:paraId="7ED01DF4" w14:textId="77777777" w:rsidR="001E1C7D" w:rsidRPr="00FA6E80" w:rsidRDefault="001E1C7D" w:rsidP="00324146">
            <w:pPr>
              <w:keepNext/>
              <w:rPr>
                <w:rFonts w:ascii="Arial" w:hAnsi="Arial" w:cs="Arial"/>
                <w:lang w:val="sv-SE"/>
              </w:rPr>
            </w:pPr>
          </w:p>
        </w:tc>
      </w:tr>
      <w:tr w:rsidR="001E1C7D" w:rsidRPr="00FA6E80" w14:paraId="672CF82D" w14:textId="77777777" w:rsidTr="00324146">
        <w:tc>
          <w:tcPr>
            <w:tcW w:w="3932" w:type="dxa"/>
            <w:shd w:val="clear" w:color="auto" w:fill="auto"/>
          </w:tcPr>
          <w:p w14:paraId="303BF25B" w14:textId="77777777" w:rsidR="001E1C7D" w:rsidRPr="00FA6E80" w:rsidRDefault="001E1C7D" w:rsidP="00324146">
            <w:pPr>
              <w:keepNext/>
              <w:rPr>
                <w:rFonts w:ascii="Arial" w:hAnsi="Arial" w:cs="Arial"/>
                <w:sz w:val="24"/>
                <w:szCs w:val="24"/>
                <w:lang w:val="sv-SE"/>
              </w:rPr>
            </w:pPr>
            <w:r w:rsidRPr="00FA6E80">
              <w:rPr>
                <w:rFonts w:ascii="Arial" w:hAnsi="Arial" w:cs="Arial"/>
                <w:sz w:val="24"/>
                <w:szCs w:val="24"/>
                <w:lang w:val="sv-SE"/>
              </w:rPr>
              <w:lastRenderedPageBreak/>
              <w:t>The nature and frequency of breakthrough bleeding should be carefully documented and monitored. Any suspected bleeds on a prophylactic regimen should prompt a clinical review</w:t>
            </w:r>
          </w:p>
        </w:tc>
        <w:tc>
          <w:tcPr>
            <w:tcW w:w="2524" w:type="dxa"/>
            <w:gridSpan w:val="2"/>
            <w:shd w:val="clear" w:color="auto" w:fill="auto"/>
          </w:tcPr>
          <w:p w14:paraId="06CD4841" w14:textId="77777777" w:rsidR="001E1C7D" w:rsidRPr="00FA6E80" w:rsidRDefault="001E1C7D" w:rsidP="00324146">
            <w:pPr>
              <w:keepNext/>
              <w:rPr>
                <w:rFonts w:ascii="Arial" w:hAnsi="Arial" w:cs="Arial"/>
                <w:lang w:val="sv-SE"/>
              </w:rPr>
            </w:pPr>
          </w:p>
        </w:tc>
        <w:tc>
          <w:tcPr>
            <w:tcW w:w="2560" w:type="dxa"/>
            <w:shd w:val="clear" w:color="auto" w:fill="auto"/>
          </w:tcPr>
          <w:p w14:paraId="0C59AC20" w14:textId="77777777" w:rsidR="001E1C7D" w:rsidRPr="00FA6E80" w:rsidRDefault="001E1C7D" w:rsidP="00324146">
            <w:pPr>
              <w:keepNext/>
              <w:rPr>
                <w:rFonts w:ascii="Arial" w:hAnsi="Arial" w:cs="Arial"/>
                <w:lang w:val="sv-SE"/>
              </w:rPr>
            </w:pPr>
          </w:p>
        </w:tc>
      </w:tr>
      <w:tr w:rsidR="001E1C7D" w:rsidRPr="00FA6E80" w14:paraId="52D3F588" w14:textId="77777777" w:rsidTr="00324146">
        <w:tc>
          <w:tcPr>
            <w:tcW w:w="3932" w:type="dxa"/>
            <w:shd w:val="clear" w:color="auto" w:fill="auto"/>
          </w:tcPr>
          <w:p w14:paraId="4339CB29" w14:textId="77777777" w:rsidR="001E1C7D" w:rsidRPr="00FA6E80" w:rsidRDefault="001E1C7D" w:rsidP="00324146">
            <w:pPr>
              <w:keepNext/>
              <w:rPr>
                <w:rFonts w:ascii="Arial" w:hAnsi="Arial" w:cs="Arial"/>
                <w:sz w:val="24"/>
                <w:szCs w:val="24"/>
                <w:lang w:val="sv-SE"/>
              </w:rPr>
            </w:pPr>
            <w:r w:rsidRPr="00FA6E80">
              <w:rPr>
                <w:rFonts w:ascii="Arial" w:hAnsi="Arial" w:cs="Arial"/>
                <w:sz w:val="24"/>
                <w:szCs w:val="24"/>
                <w:lang w:val="sv-SE"/>
              </w:rPr>
              <w:t>Adherence to prescribed prophylaxis should be recorded contemporaneously, with systems in place for the clinical team to be alerted to changes in bleeding frequency.</w:t>
            </w:r>
          </w:p>
        </w:tc>
        <w:tc>
          <w:tcPr>
            <w:tcW w:w="2524" w:type="dxa"/>
            <w:gridSpan w:val="2"/>
            <w:shd w:val="clear" w:color="auto" w:fill="auto"/>
          </w:tcPr>
          <w:p w14:paraId="1B33C48E" w14:textId="77777777" w:rsidR="001E1C7D" w:rsidRPr="00FA6E80" w:rsidRDefault="001E1C7D" w:rsidP="00324146">
            <w:pPr>
              <w:keepNext/>
              <w:rPr>
                <w:rFonts w:ascii="Arial" w:hAnsi="Arial" w:cs="Arial"/>
                <w:lang w:val="sv-SE"/>
              </w:rPr>
            </w:pPr>
          </w:p>
        </w:tc>
        <w:tc>
          <w:tcPr>
            <w:tcW w:w="2560" w:type="dxa"/>
            <w:shd w:val="clear" w:color="auto" w:fill="auto"/>
          </w:tcPr>
          <w:p w14:paraId="2C083B34" w14:textId="77777777" w:rsidR="001E1C7D" w:rsidRPr="00FA6E80" w:rsidRDefault="001E1C7D" w:rsidP="00324146">
            <w:pPr>
              <w:keepNext/>
              <w:rPr>
                <w:rFonts w:ascii="Arial" w:hAnsi="Arial" w:cs="Arial"/>
                <w:lang w:val="sv-SE"/>
              </w:rPr>
            </w:pPr>
          </w:p>
        </w:tc>
      </w:tr>
      <w:tr w:rsidR="001E1C7D" w:rsidRPr="00FA6E80" w14:paraId="01159DAA" w14:textId="77777777" w:rsidTr="00324146">
        <w:tc>
          <w:tcPr>
            <w:tcW w:w="3932" w:type="dxa"/>
            <w:shd w:val="clear" w:color="auto" w:fill="auto"/>
          </w:tcPr>
          <w:p w14:paraId="287F52BA" w14:textId="77777777" w:rsidR="001E1C7D" w:rsidRPr="00FA6E80" w:rsidRDefault="001E1C7D" w:rsidP="00324146">
            <w:pPr>
              <w:keepNext/>
              <w:rPr>
                <w:rFonts w:ascii="Arial" w:hAnsi="Arial" w:cs="Arial"/>
                <w:lang w:val="sv-SE"/>
              </w:rPr>
            </w:pPr>
            <w:r w:rsidRPr="00FA6E80">
              <w:rPr>
                <w:rFonts w:ascii="Arial" w:hAnsi="Arial" w:cs="Arial"/>
                <w:sz w:val="24"/>
                <w:szCs w:val="24"/>
              </w:rPr>
              <w:t>The acceptability of a prophylactic regimen should be discussed with each patient, considering the impact of both haemophilia and prophylaxis on their quality of life, performance of daily activities and physical activity levels</w:t>
            </w:r>
          </w:p>
        </w:tc>
        <w:tc>
          <w:tcPr>
            <w:tcW w:w="2524" w:type="dxa"/>
            <w:gridSpan w:val="2"/>
            <w:shd w:val="clear" w:color="auto" w:fill="auto"/>
          </w:tcPr>
          <w:p w14:paraId="379567C3" w14:textId="77777777" w:rsidR="001E1C7D" w:rsidRPr="00FA6E80" w:rsidRDefault="001E1C7D" w:rsidP="00324146">
            <w:pPr>
              <w:keepNext/>
              <w:rPr>
                <w:rFonts w:ascii="Arial" w:hAnsi="Arial" w:cs="Arial"/>
                <w:lang w:val="sv-SE"/>
              </w:rPr>
            </w:pPr>
          </w:p>
        </w:tc>
        <w:tc>
          <w:tcPr>
            <w:tcW w:w="2560" w:type="dxa"/>
            <w:shd w:val="clear" w:color="auto" w:fill="auto"/>
          </w:tcPr>
          <w:p w14:paraId="79BA7489" w14:textId="77777777" w:rsidR="001E1C7D" w:rsidRPr="00FA6E80" w:rsidRDefault="001E1C7D" w:rsidP="00324146">
            <w:pPr>
              <w:keepNext/>
              <w:rPr>
                <w:rFonts w:ascii="Arial" w:hAnsi="Arial" w:cs="Arial"/>
                <w:lang w:val="sv-SE"/>
              </w:rPr>
            </w:pPr>
          </w:p>
        </w:tc>
      </w:tr>
      <w:bookmarkEnd w:id="1"/>
    </w:tbl>
    <w:p w14:paraId="354E39D5" w14:textId="77777777" w:rsidR="001E1C7D" w:rsidRPr="00D204D4" w:rsidRDefault="001E1C7D" w:rsidP="001E1C7D">
      <w:pPr>
        <w:keepNext/>
        <w:rPr>
          <w:rFonts w:ascii="Arial" w:hAnsi="Arial" w:cs="Arial"/>
          <w:lang w:val="sv-SE"/>
        </w:rPr>
      </w:pPr>
    </w:p>
    <w:p w14:paraId="150D6744" w14:textId="77777777" w:rsidR="001E1C7D" w:rsidRDefault="001E1C7D" w:rsidP="001E1C7D">
      <w:pPr>
        <w:keepNext/>
        <w:rPr>
          <w:rFonts w:ascii="Arial" w:hAnsi="Arial" w:cs="Arial"/>
        </w:rPr>
      </w:pPr>
    </w:p>
    <w:p w14:paraId="3E3F543D" w14:textId="77777777" w:rsidR="001E1C7D" w:rsidRDefault="001E1C7D" w:rsidP="001E1C7D">
      <w:pPr>
        <w:keepNext/>
        <w:rPr>
          <w:rFonts w:ascii="Arial" w:hAnsi="Arial" w:cs="Arial"/>
          <w:lang w:val="sv-SE"/>
        </w:rPr>
      </w:pPr>
    </w:p>
    <w:p w14:paraId="1E8F70A8" w14:textId="77777777" w:rsidR="001E1C7D" w:rsidRDefault="001E1C7D" w:rsidP="001E1C7D">
      <w:pPr>
        <w:keepNext/>
        <w:rPr>
          <w:rFonts w:ascii="Arial" w:hAnsi="Arial" w:cs="Arial"/>
          <w:lang w:val="sv-SE"/>
        </w:rPr>
      </w:pPr>
    </w:p>
    <w:p w14:paraId="7FE19992" w14:textId="77777777" w:rsidR="001E1C7D" w:rsidRDefault="001E1C7D" w:rsidP="001E1C7D">
      <w:pPr>
        <w:keepNext/>
        <w:rPr>
          <w:rFonts w:ascii="Arial" w:hAnsi="Arial" w:cs="Arial"/>
          <w:lang w:val="sv-SE"/>
        </w:rPr>
      </w:pPr>
    </w:p>
    <w:p w14:paraId="0CCD6D41" w14:textId="77777777" w:rsidR="001E1C7D" w:rsidRDefault="001E1C7D" w:rsidP="001E1C7D">
      <w:pPr>
        <w:keepNext/>
        <w:rPr>
          <w:rFonts w:ascii="Arial" w:hAnsi="Arial" w:cs="Arial"/>
          <w:lang w:val="sv-SE"/>
        </w:rPr>
      </w:pPr>
    </w:p>
    <w:p w14:paraId="3FE509CA" w14:textId="77777777" w:rsidR="001E1C7D" w:rsidRDefault="001E1C7D" w:rsidP="001E1C7D">
      <w:pPr>
        <w:keepNext/>
        <w:rPr>
          <w:rFonts w:ascii="Arial" w:hAnsi="Arial" w:cs="Arial"/>
          <w:lang w:val="sv-SE"/>
        </w:rPr>
      </w:pPr>
    </w:p>
    <w:p w14:paraId="50B5668B" w14:textId="77777777" w:rsidR="001E1C7D" w:rsidRDefault="001E1C7D" w:rsidP="001E1C7D">
      <w:pPr>
        <w:keepNext/>
        <w:rPr>
          <w:rFonts w:ascii="Arial" w:hAnsi="Arial" w:cs="Arial"/>
          <w:lang w:val="sv-SE"/>
        </w:rPr>
      </w:pPr>
    </w:p>
    <w:p w14:paraId="5A2BCC5E" w14:textId="77777777" w:rsidR="001E1C7D" w:rsidRDefault="001E1C7D" w:rsidP="001E1C7D">
      <w:pPr>
        <w:keepNext/>
        <w:rPr>
          <w:rFonts w:ascii="Arial" w:hAnsi="Arial" w:cs="Arial"/>
          <w:lang w:val="sv-SE"/>
        </w:rPr>
      </w:pPr>
    </w:p>
    <w:p w14:paraId="5D4C253D" w14:textId="77777777" w:rsidR="001E1C7D" w:rsidRDefault="001E1C7D" w:rsidP="001E1C7D">
      <w:pPr>
        <w:keepNext/>
        <w:rPr>
          <w:rFonts w:ascii="Arial" w:hAnsi="Arial" w:cs="Arial"/>
          <w:lang w:val="sv-SE"/>
        </w:rPr>
      </w:pPr>
    </w:p>
    <w:p w14:paraId="4D3D6F00" w14:textId="77777777" w:rsidR="001E1C7D" w:rsidRDefault="001E1C7D" w:rsidP="001E1C7D">
      <w:pPr>
        <w:keepNext/>
        <w:rPr>
          <w:rFonts w:ascii="Arial" w:hAnsi="Arial" w:cs="Arial"/>
          <w:lang w:val="sv-SE"/>
        </w:rPr>
      </w:pPr>
    </w:p>
    <w:p w14:paraId="48D824AC" w14:textId="77777777" w:rsidR="001E1C7D" w:rsidRDefault="001E1C7D" w:rsidP="001E1C7D">
      <w:pPr>
        <w:keepNext/>
        <w:rPr>
          <w:rFonts w:ascii="Arial" w:hAnsi="Arial" w:cs="Arial"/>
          <w:lang w:val="sv-SE"/>
        </w:rPr>
      </w:pPr>
    </w:p>
    <w:p w14:paraId="2703B3E0" w14:textId="77777777" w:rsidR="001E1C7D" w:rsidRPr="007179A5" w:rsidRDefault="001E1C7D" w:rsidP="001E1C7D">
      <w:pPr>
        <w:keepNext/>
        <w:rPr>
          <w:rFonts w:ascii="Arial" w:hAnsi="Arial" w:cs="Arial"/>
          <w:b/>
        </w:rPr>
      </w:pPr>
    </w:p>
    <w:p w14:paraId="54186699" w14:textId="77777777" w:rsidR="001E1C7D" w:rsidRPr="007179A5" w:rsidRDefault="001E1C7D" w:rsidP="001E1C7D">
      <w:pPr>
        <w:keepNext/>
        <w:rPr>
          <w:rFonts w:ascii="Arial" w:hAnsi="Arial" w:cs="Arial"/>
          <w:b/>
        </w:rPr>
      </w:pPr>
    </w:p>
    <w:p w14:paraId="4724EDB3" w14:textId="77777777" w:rsidR="001E1C7D" w:rsidRPr="007179A5" w:rsidRDefault="001E1C7D" w:rsidP="001E1C7D">
      <w:pPr>
        <w:keepNext/>
      </w:pPr>
    </w:p>
    <w:p w14:paraId="6EBFB801" w14:textId="77777777" w:rsidR="001E1C7D" w:rsidRPr="007179A5" w:rsidRDefault="001E1C7D" w:rsidP="001E1C7D">
      <w:pPr>
        <w:keepNext/>
      </w:pPr>
    </w:p>
    <w:p w14:paraId="4C02DF3F" w14:textId="77777777" w:rsidR="001E1C7D" w:rsidRPr="007179A5" w:rsidRDefault="001E1C7D" w:rsidP="001E1C7D">
      <w:pPr>
        <w:rPr>
          <w:rFonts w:ascii="Arial" w:hAnsi="Arial" w:cs="Arial"/>
          <w:bCs/>
        </w:rPr>
      </w:pPr>
    </w:p>
    <w:p w14:paraId="4D8EA96D" w14:textId="77777777" w:rsidR="001E1C7D" w:rsidRDefault="001E1C7D" w:rsidP="001E1C7D">
      <w:pPr>
        <w:rPr>
          <w:rFonts w:ascii="Arial" w:hAnsi="Arial" w:cs="Arial"/>
          <w:bCs/>
        </w:rPr>
      </w:pPr>
      <w:bookmarkStart w:id="2" w:name="_GoBack"/>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1234"/>
        <w:gridCol w:w="969"/>
        <w:gridCol w:w="853"/>
        <w:gridCol w:w="1409"/>
        <w:gridCol w:w="1202"/>
        <w:gridCol w:w="1360"/>
      </w:tblGrid>
      <w:tr w:rsidR="001E1C7D" w14:paraId="5BB33162" w14:textId="77777777" w:rsidTr="001E1C7D">
        <w:tc>
          <w:tcPr>
            <w:tcW w:w="9016" w:type="dxa"/>
            <w:gridSpan w:val="7"/>
          </w:tcPr>
          <w:p w14:paraId="182BC1DB" w14:textId="1CA85CCE" w:rsidR="001E1C7D" w:rsidRDefault="001E1C7D" w:rsidP="00324146">
            <w:pPr>
              <w:tabs>
                <w:tab w:val="left" w:pos="3733"/>
              </w:tabs>
              <w:jc w:val="center"/>
              <w:rPr>
                <w:rFonts w:ascii="Arial" w:hAnsi="Arial" w:cs="Arial"/>
                <w:b/>
                <w:bCs/>
              </w:rPr>
            </w:pPr>
            <w:r>
              <w:rPr>
                <w:rFonts w:ascii="Arial" w:hAnsi="Arial" w:cs="Arial"/>
                <w:bCs/>
              </w:rPr>
              <w:lastRenderedPageBreak/>
              <w:br w:type="page"/>
            </w:r>
          </w:p>
          <w:p w14:paraId="61B89DD6" w14:textId="77777777" w:rsidR="001E1C7D" w:rsidRDefault="001E1C7D" w:rsidP="00324146">
            <w:pPr>
              <w:rPr>
                <w:rFonts w:ascii="Arial" w:hAnsi="Arial" w:cs="Arial"/>
                <w:b/>
              </w:rPr>
            </w:pPr>
            <w:r w:rsidRPr="00F333F7">
              <w:rPr>
                <w:rFonts w:ascii="Arial" w:hAnsi="Arial" w:cs="Arial"/>
                <w:b/>
              </w:rPr>
              <w:t>Audit action plan</w:t>
            </w:r>
          </w:p>
          <w:p w14:paraId="028C0C30" w14:textId="77777777" w:rsidR="001E1C7D" w:rsidRDefault="001E1C7D" w:rsidP="00324146">
            <w:pPr>
              <w:rPr>
                <w:rFonts w:ascii="Arial" w:hAnsi="Arial" w:cs="Arial"/>
                <w:b/>
              </w:rPr>
            </w:pPr>
          </w:p>
          <w:p w14:paraId="51BC4110" w14:textId="77777777" w:rsidR="001E1C7D" w:rsidRDefault="001E1C7D" w:rsidP="00324146">
            <w:pPr>
              <w:rPr>
                <w:rFonts w:ascii="Arial" w:hAnsi="Arial" w:cs="Arial"/>
              </w:rPr>
            </w:pPr>
            <w:r w:rsidRPr="00F333F7">
              <w:rPr>
                <w:rFonts w:ascii="Arial" w:hAnsi="Arial" w:cs="Arial"/>
              </w:rPr>
              <w:t xml:space="preserve">An audit of compliance with the BSH guideline </w:t>
            </w:r>
            <w:r>
              <w:rPr>
                <w:rFonts w:ascii="Arial" w:hAnsi="Arial" w:cs="Arial"/>
              </w:rPr>
              <w:t>(name of guideline)</w:t>
            </w:r>
          </w:p>
          <w:p w14:paraId="3E18E26C" w14:textId="77777777" w:rsidR="001E1C7D" w:rsidRDefault="001E1C7D" w:rsidP="00324146">
            <w:pPr>
              <w:rPr>
                <w:rFonts w:ascii="Arial" w:hAnsi="Arial" w:cs="Arial"/>
                <w:b/>
                <w:bCs/>
              </w:rPr>
            </w:pPr>
          </w:p>
        </w:tc>
      </w:tr>
      <w:tr w:rsidR="001E1C7D" w14:paraId="6B364EC2" w14:textId="77777777" w:rsidTr="001E1C7D">
        <w:tc>
          <w:tcPr>
            <w:tcW w:w="1989" w:type="dxa"/>
          </w:tcPr>
          <w:p w14:paraId="047A68E0" w14:textId="77777777" w:rsidR="001E1C7D" w:rsidRDefault="001E1C7D" w:rsidP="00324146">
            <w:pPr>
              <w:rPr>
                <w:rFonts w:ascii="Arial" w:hAnsi="Arial" w:cs="Arial"/>
                <w:b/>
                <w:bCs/>
              </w:rPr>
            </w:pPr>
            <w:r>
              <w:rPr>
                <w:rFonts w:ascii="Arial" w:hAnsi="Arial" w:cs="Arial"/>
                <w:b/>
                <w:bCs/>
              </w:rPr>
              <w:t>Audit recommendation</w:t>
            </w:r>
          </w:p>
        </w:tc>
        <w:tc>
          <w:tcPr>
            <w:tcW w:w="1234" w:type="dxa"/>
          </w:tcPr>
          <w:p w14:paraId="67161EE8" w14:textId="77777777" w:rsidR="001E1C7D" w:rsidRDefault="001E1C7D" w:rsidP="00324146">
            <w:pPr>
              <w:rPr>
                <w:rFonts w:ascii="Arial" w:hAnsi="Arial" w:cs="Arial"/>
                <w:b/>
                <w:bCs/>
              </w:rPr>
            </w:pPr>
            <w:r>
              <w:rPr>
                <w:rFonts w:ascii="Arial" w:hAnsi="Arial" w:cs="Arial"/>
                <w:b/>
                <w:bCs/>
              </w:rPr>
              <w:t>Objective</w:t>
            </w:r>
          </w:p>
        </w:tc>
        <w:tc>
          <w:tcPr>
            <w:tcW w:w="969" w:type="dxa"/>
          </w:tcPr>
          <w:p w14:paraId="56AC99B3" w14:textId="77777777" w:rsidR="001E1C7D" w:rsidRDefault="001E1C7D" w:rsidP="00324146">
            <w:pPr>
              <w:rPr>
                <w:rFonts w:ascii="Arial" w:hAnsi="Arial" w:cs="Arial"/>
                <w:b/>
                <w:bCs/>
              </w:rPr>
            </w:pPr>
            <w:r>
              <w:rPr>
                <w:rFonts w:ascii="Arial" w:hAnsi="Arial" w:cs="Arial"/>
                <w:b/>
                <w:bCs/>
              </w:rPr>
              <w:t>Action</w:t>
            </w:r>
          </w:p>
        </w:tc>
        <w:tc>
          <w:tcPr>
            <w:tcW w:w="853" w:type="dxa"/>
          </w:tcPr>
          <w:p w14:paraId="369145B0" w14:textId="77777777" w:rsidR="001E1C7D" w:rsidRDefault="001E1C7D" w:rsidP="00324146">
            <w:pPr>
              <w:rPr>
                <w:rFonts w:ascii="Arial" w:hAnsi="Arial" w:cs="Arial"/>
                <w:b/>
                <w:bCs/>
              </w:rPr>
            </w:pPr>
            <w:r>
              <w:rPr>
                <w:rFonts w:ascii="Arial" w:hAnsi="Arial" w:cs="Arial"/>
                <w:b/>
                <w:bCs/>
              </w:rPr>
              <w:t>Time scale</w:t>
            </w:r>
          </w:p>
        </w:tc>
        <w:tc>
          <w:tcPr>
            <w:tcW w:w="1409" w:type="dxa"/>
          </w:tcPr>
          <w:p w14:paraId="7E2B4CB9" w14:textId="77777777" w:rsidR="001E1C7D" w:rsidRDefault="001E1C7D" w:rsidP="00324146">
            <w:pPr>
              <w:rPr>
                <w:rFonts w:ascii="Arial" w:hAnsi="Arial" w:cs="Arial"/>
                <w:b/>
                <w:bCs/>
              </w:rPr>
            </w:pPr>
            <w:r>
              <w:rPr>
                <w:rFonts w:ascii="Arial" w:hAnsi="Arial" w:cs="Arial"/>
                <w:b/>
                <w:bCs/>
              </w:rPr>
              <w:t>Barriers and constraints</w:t>
            </w:r>
          </w:p>
        </w:tc>
        <w:tc>
          <w:tcPr>
            <w:tcW w:w="1202" w:type="dxa"/>
          </w:tcPr>
          <w:p w14:paraId="5E2B429A" w14:textId="77777777" w:rsidR="001E1C7D" w:rsidRDefault="001E1C7D" w:rsidP="00324146">
            <w:pPr>
              <w:rPr>
                <w:rFonts w:ascii="Arial" w:hAnsi="Arial" w:cs="Arial"/>
                <w:b/>
                <w:bCs/>
              </w:rPr>
            </w:pPr>
            <w:r>
              <w:rPr>
                <w:rFonts w:ascii="Arial" w:hAnsi="Arial" w:cs="Arial"/>
                <w:b/>
                <w:bCs/>
              </w:rPr>
              <w:t>Outcome</w:t>
            </w:r>
          </w:p>
        </w:tc>
        <w:tc>
          <w:tcPr>
            <w:tcW w:w="1360" w:type="dxa"/>
          </w:tcPr>
          <w:p w14:paraId="3CA6EF47" w14:textId="77777777" w:rsidR="001E1C7D" w:rsidRDefault="001E1C7D" w:rsidP="00324146">
            <w:pPr>
              <w:rPr>
                <w:rFonts w:ascii="Arial" w:hAnsi="Arial" w:cs="Arial"/>
                <w:b/>
                <w:bCs/>
              </w:rPr>
            </w:pPr>
            <w:r>
              <w:rPr>
                <w:rFonts w:ascii="Arial" w:hAnsi="Arial" w:cs="Arial"/>
                <w:b/>
                <w:bCs/>
              </w:rPr>
              <w:t>Monitoring</w:t>
            </w:r>
          </w:p>
        </w:tc>
      </w:tr>
      <w:tr w:rsidR="001E1C7D" w14:paraId="56FD5813" w14:textId="77777777" w:rsidTr="001E1C7D">
        <w:tc>
          <w:tcPr>
            <w:tcW w:w="1989" w:type="dxa"/>
          </w:tcPr>
          <w:p w14:paraId="1D784BC2" w14:textId="77777777" w:rsidR="001E1C7D" w:rsidRDefault="001E1C7D" w:rsidP="00324146">
            <w:pPr>
              <w:rPr>
                <w:rFonts w:ascii="Arial" w:hAnsi="Arial" w:cs="Arial"/>
                <w:bCs/>
              </w:rPr>
            </w:pPr>
          </w:p>
          <w:p w14:paraId="2AFF1EE1" w14:textId="77777777" w:rsidR="001E1C7D" w:rsidRDefault="001E1C7D" w:rsidP="00324146">
            <w:pPr>
              <w:rPr>
                <w:rFonts w:ascii="Arial" w:hAnsi="Arial" w:cs="Arial"/>
                <w:bCs/>
              </w:rPr>
            </w:pPr>
          </w:p>
          <w:p w14:paraId="18506992" w14:textId="77777777" w:rsidR="001E1C7D" w:rsidRDefault="001E1C7D" w:rsidP="00324146">
            <w:pPr>
              <w:rPr>
                <w:rFonts w:ascii="Arial" w:hAnsi="Arial" w:cs="Arial"/>
                <w:bCs/>
              </w:rPr>
            </w:pPr>
          </w:p>
        </w:tc>
        <w:tc>
          <w:tcPr>
            <w:tcW w:w="1234" w:type="dxa"/>
          </w:tcPr>
          <w:p w14:paraId="5FEEB29F" w14:textId="77777777" w:rsidR="001E1C7D" w:rsidRDefault="001E1C7D" w:rsidP="00324146">
            <w:pPr>
              <w:rPr>
                <w:rFonts w:ascii="Arial" w:hAnsi="Arial" w:cs="Arial"/>
                <w:bCs/>
              </w:rPr>
            </w:pPr>
          </w:p>
        </w:tc>
        <w:tc>
          <w:tcPr>
            <w:tcW w:w="969" w:type="dxa"/>
          </w:tcPr>
          <w:p w14:paraId="63475A85" w14:textId="77777777" w:rsidR="001E1C7D" w:rsidRDefault="001E1C7D" w:rsidP="00324146">
            <w:pPr>
              <w:rPr>
                <w:rFonts w:ascii="Arial" w:hAnsi="Arial" w:cs="Arial"/>
                <w:bCs/>
              </w:rPr>
            </w:pPr>
          </w:p>
        </w:tc>
        <w:tc>
          <w:tcPr>
            <w:tcW w:w="853" w:type="dxa"/>
          </w:tcPr>
          <w:p w14:paraId="43689B93" w14:textId="77777777" w:rsidR="001E1C7D" w:rsidRDefault="001E1C7D" w:rsidP="00324146">
            <w:pPr>
              <w:rPr>
                <w:rFonts w:ascii="Arial" w:hAnsi="Arial" w:cs="Arial"/>
                <w:bCs/>
              </w:rPr>
            </w:pPr>
          </w:p>
        </w:tc>
        <w:tc>
          <w:tcPr>
            <w:tcW w:w="1409" w:type="dxa"/>
          </w:tcPr>
          <w:p w14:paraId="1F252887" w14:textId="77777777" w:rsidR="001E1C7D" w:rsidRDefault="001E1C7D" w:rsidP="00324146">
            <w:pPr>
              <w:rPr>
                <w:rFonts w:ascii="Arial" w:hAnsi="Arial" w:cs="Arial"/>
                <w:bCs/>
              </w:rPr>
            </w:pPr>
          </w:p>
        </w:tc>
        <w:tc>
          <w:tcPr>
            <w:tcW w:w="1202" w:type="dxa"/>
          </w:tcPr>
          <w:p w14:paraId="6F907983" w14:textId="77777777" w:rsidR="001E1C7D" w:rsidRDefault="001E1C7D" w:rsidP="00324146">
            <w:pPr>
              <w:rPr>
                <w:rFonts w:ascii="Arial" w:hAnsi="Arial" w:cs="Arial"/>
                <w:bCs/>
              </w:rPr>
            </w:pPr>
          </w:p>
        </w:tc>
        <w:tc>
          <w:tcPr>
            <w:tcW w:w="1360" w:type="dxa"/>
          </w:tcPr>
          <w:p w14:paraId="149298D1" w14:textId="77777777" w:rsidR="001E1C7D" w:rsidRDefault="001E1C7D" w:rsidP="00324146">
            <w:pPr>
              <w:rPr>
                <w:rFonts w:ascii="Arial" w:hAnsi="Arial" w:cs="Arial"/>
                <w:bCs/>
              </w:rPr>
            </w:pPr>
          </w:p>
        </w:tc>
      </w:tr>
      <w:tr w:rsidR="001E1C7D" w14:paraId="08A6557A" w14:textId="77777777" w:rsidTr="001E1C7D">
        <w:tc>
          <w:tcPr>
            <w:tcW w:w="1989" w:type="dxa"/>
          </w:tcPr>
          <w:p w14:paraId="5028BC0D" w14:textId="77777777" w:rsidR="001E1C7D" w:rsidRDefault="001E1C7D" w:rsidP="00324146">
            <w:pPr>
              <w:rPr>
                <w:rFonts w:ascii="Arial" w:hAnsi="Arial" w:cs="Arial"/>
                <w:bCs/>
              </w:rPr>
            </w:pPr>
          </w:p>
          <w:p w14:paraId="45C30ED2" w14:textId="77777777" w:rsidR="001E1C7D" w:rsidRDefault="001E1C7D" w:rsidP="00324146">
            <w:pPr>
              <w:rPr>
                <w:rFonts w:ascii="Arial" w:hAnsi="Arial" w:cs="Arial"/>
                <w:bCs/>
              </w:rPr>
            </w:pPr>
          </w:p>
          <w:p w14:paraId="671C6ECB" w14:textId="77777777" w:rsidR="001E1C7D" w:rsidRDefault="001E1C7D" w:rsidP="00324146">
            <w:pPr>
              <w:rPr>
                <w:rFonts w:ascii="Arial" w:hAnsi="Arial" w:cs="Arial"/>
                <w:bCs/>
              </w:rPr>
            </w:pPr>
          </w:p>
        </w:tc>
        <w:tc>
          <w:tcPr>
            <w:tcW w:w="1234" w:type="dxa"/>
          </w:tcPr>
          <w:p w14:paraId="48D36026" w14:textId="77777777" w:rsidR="001E1C7D" w:rsidRDefault="001E1C7D" w:rsidP="00324146">
            <w:pPr>
              <w:rPr>
                <w:rFonts w:ascii="Arial" w:hAnsi="Arial" w:cs="Arial"/>
                <w:bCs/>
              </w:rPr>
            </w:pPr>
          </w:p>
        </w:tc>
        <w:tc>
          <w:tcPr>
            <w:tcW w:w="969" w:type="dxa"/>
          </w:tcPr>
          <w:p w14:paraId="701C7C0D" w14:textId="77777777" w:rsidR="001E1C7D" w:rsidRDefault="001E1C7D" w:rsidP="00324146">
            <w:pPr>
              <w:rPr>
                <w:rFonts w:ascii="Arial" w:hAnsi="Arial" w:cs="Arial"/>
                <w:bCs/>
              </w:rPr>
            </w:pPr>
          </w:p>
        </w:tc>
        <w:tc>
          <w:tcPr>
            <w:tcW w:w="853" w:type="dxa"/>
          </w:tcPr>
          <w:p w14:paraId="0FCFEE4B" w14:textId="77777777" w:rsidR="001E1C7D" w:rsidRDefault="001E1C7D" w:rsidP="00324146">
            <w:pPr>
              <w:rPr>
                <w:rFonts w:ascii="Arial" w:hAnsi="Arial" w:cs="Arial"/>
                <w:bCs/>
              </w:rPr>
            </w:pPr>
          </w:p>
        </w:tc>
        <w:tc>
          <w:tcPr>
            <w:tcW w:w="1409" w:type="dxa"/>
          </w:tcPr>
          <w:p w14:paraId="36F5788E" w14:textId="77777777" w:rsidR="001E1C7D" w:rsidRDefault="001E1C7D" w:rsidP="00324146">
            <w:pPr>
              <w:rPr>
                <w:rFonts w:ascii="Arial" w:hAnsi="Arial" w:cs="Arial"/>
                <w:bCs/>
              </w:rPr>
            </w:pPr>
          </w:p>
        </w:tc>
        <w:tc>
          <w:tcPr>
            <w:tcW w:w="1202" w:type="dxa"/>
          </w:tcPr>
          <w:p w14:paraId="021EBA1A" w14:textId="77777777" w:rsidR="001E1C7D" w:rsidRDefault="001E1C7D" w:rsidP="00324146">
            <w:pPr>
              <w:rPr>
                <w:rFonts w:ascii="Arial" w:hAnsi="Arial" w:cs="Arial"/>
                <w:bCs/>
              </w:rPr>
            </w:pPr>
          </w:p>
        </w:tc>
        <w:tc>
          <w:tcPr>
            <w:tcW w:w="1360" w:type="dxa"/>
          </w:tcPr>
          <w:p w14:paraId="6FD63B1A" w14:textId="77777777" w:rsidR="001E1C7D" w:rsidRDefault="001E1C7D" w:rsidP="00324146">
            <w:pPr>
              <w:rPr>
                <w:rFonts w:ascii="Arial" w:hAnsi="Arial" w:cs="Arial"/>
                <w:bCs/>
              </w:rPr>
            </w:pPr>
          </w:p>
        </w:tc>
      </w:tr>
      <w:tr w:rsidR="001E1C7D" w14:paraId="0B6C6A6C" w14:textId="77777777" w:rsidTr="001E1C7D">
        <w:tc>
          <w:tcPr>
            <w:tcW w:w="1989" w:type="dxa"/>
          </w:tcPr>
          <w:p w14:paraId="7029EBA1" w14:textId="77777777" w:rsidR="001E1C7D" w:rsidRDefault="001E1C7D" w:rsidP="00324146">
            <w:pPr>
              <w:rPr>
                <w:rFonts w:ascii="Arial" w:hAnsi="Arial" w:cs="Arial"/>
                <w:bCs/>
              </w:rPr>
            </w:pPr>
          </w:p>
          <w:p w14:paraId="1341762E" w14:textId="77777777" w:rsidR="001E1C7D" w:rsidRDefault="001E1C7D" w:rsidP="00324146">
            <w:pPr>
              <w:rPr>
                <w:rFonts w:ascii="Arial" w:hAnsi="Arial" w:cs="Arial"/>
                <w:bCs/>
              </w:rPr>
            </w:pPr>
          </w:p>
          <w:p w14:paraId="515F6B65" w14:textId="77777777" w:rsidR="001E1C7D" w:rsidRDefault="001E1C7D" w:rsidP="00324146">
            <w:pPr>
              <w:rPr>
                <w:rFonts w:ascii="Arial" w:hAnsi="Arial" w:cs="Arial"/>
                <w:bCs/>
              </w:rPr>
            </w:pPr>
          </w:p>
        </w:tc>
        <w:tc>
          <w:tcPr>
            <w:tcW w:w="1234" w:type="dxa"/>
          </w:tcPr>
          <w:p w14:paraId="54A7F3BB" w14:textId="77777777" w:rsidR="001E1C7D" w:rsidRDefault="001E1C7D" w:rsidP="00324146">
            <w:pPr>
              <w:rPr>
                <w:rFonts w:ascii="Arial" w:hAnsi="Arial" w:cs="Arial"/>
                <w:bCs/>
              </w:rPr>
            </w:pPr>
          </w:p>
        </w:tc>
        <w:tc>
          <w:tcPr>
            <w:tcW w:w="969" w:type="dxa"/>
          </w:tcPr>
          <w:p w14:paraId="4A3E384E" w14:textId="77777777" w:rsidR="001E1C7D" w:rsidRDefault="001E1C7D" w:rsidP="00324146">
            <w:pPr>
              <w:rPr>
                <w:rFonts w:ascii="Arial" w:hAnsi="Arial" w:cs="Arial"/>
                <w:bCs/>
              </w:rPr>
            </w:pPr>
          </w:p>
        </w:tc>
        <w:tc>
          <w:tcPr>
            <w:tcW w:w="853" w:type="dxa"/>
          </w:tcPr>
          <w:p w14:paraId="5002ED57" w14:textId="77777777" w:rsidR="001E1C7D" w:rsidRDefault="001E1C7D" w:rsidP="00324146">
            <w:pPr>
              <w:rPr>
                <w:rFonts w:ascii="Arial" w:hAnsi="Arial" w:cs="Arial"/>
                <w:bCs/>
              </w:rPr>
            </w:pPr>
          </w:p>
        </w:tc>
        <w:tc>
          <w:tcPr>
            <w:tcW w:w="1409" w:type="dxa"/>
          </w:tcPr>
          <w:p w14:paraId="1B57F6C1" w14:textId="77777777" w:rsidR="001E1C7D" w:rsidRDefault="001E1C7D" w:rsidP="00324146">
            <w:pPr>
              <w:rPr>
                <w:rFonts w:ascii="Arial" w:hAnsi="Arial" w:cs="Arial"/>
                <w:bCs/>
              </w:rPr>
            </w:pPr>
          </w:p>
        </w:tc>
        <w:tc>
          <w:tcPr>
            <w:tcW w:w="1202" w:type="dxa"/>
          </w:tcPr>
          <w:p w14:paraId="18A1FCEB" w14:textId="77777777" w:rsidR="001E1C7D" w:rsidRDefault="001E1C7D" w:rsidP="00324146">
            <w:pPr>
              <w:rPr>
                <w:rFonts w:ascii="Arial" w:hAnsi="Arial" w:cs="Arial"/>
                <w:bCs/>
              </w:rPr>
            </w:pPr>
          </w:p>
        </w:tc>
        <w:tc>
          <w:tcPr>
            <w:tcW w:w="1360" w:type="dxa"/>
          </w:tcPr>
          <w:p w14:paraId="19707CB2" w14:textId="77777777" w:rsidR="001E1C7D" w:rsidRDefault="001E1C7D" w:rsidP="00324146">
            <w:pPr>
              <w:rPr>
                <w:rFonts w:ascii="Arial" w:hAnsi="Arial" w:cs="Arial"/>
                <w:bCs/>
              </w:rPr>
            </w:pPr>
          </w:p>
        </w:tc>
      </w:tr>
      <w:tr w:rsidR="001E1C7D" w14:paraId="6925A9D4" w14:textId="77777777" w:rsidTr="001E1C7D">
        <w:tc>
          <w:tcPr>
            <w:tcW w:w="1989" w:type="dxa"/>
          </w:tcPr>
          <w:p w14:paraId="593B55B9" w14:textId="77777777" w:rsidR="001E1C7D" w:rsidRDefault="001E1C7D" w:rsidP="00324146">
            <w:pPr>
              <w:rPr>
                <w:rFonts w:ascii="Arial" w:hAnsi="Arial" w:cs="Arial"/>
                <w:bCs/>
              </w:rPr>
            </w:pPr>
          </w:p>
          <w:p w14:paraId="545485A7" w14:textId="77777777" w:rsidR="001E1C7D" w:rsidRDefault="001E1C7D" w:rsidP="00324146">
            <w:pPr>
              <w:rPr>
                <w:rFonts w:ascii="Arial" w:hAnsi="Arial" w:cs="Arial"/>
                <w:bCs/>
              </w:rPr>
            </w:pPr>
          </w:p>
          <w:p w14:paraId="499843A4" w14:textId="77777777" w:rsidR="001E1C7D" w:rsidRDefault="001E1C7D" w:rsidP="00324146">
            <w:pPr>
              <w:rPr>
                <w:rFonts w:ascii="Arial" w:hAnsi="Arial" w:cs="Arial"/>
                <w:bCs/>
              </w:rPr>
            </w:pPr>
          </w:p>
        </w:tc>
        <w:tc>
          <w:tcPr>
            <w:tcW w:w="1234" w:type="dxa"/>
          </w:tcPr>
          <w:p w14:paraId="7167BA99" w14:textId="77777777" w:rsidR="001E1C7D" w:rsidRDefault="001E1C7D" w:rsidP="00324146">
            <w:pPr>
              <w:rPr>
                <w:rFonts w:ascii="Arial" w:hAnsi="Arial" w:cs="Arial"/>
                <w:bCs/>
              </w:rPr>
            </w:pPr>
          </w:p>
        </w:tc>
        <w:tc>
          <w:tcPr>
            <w:tcW w:w="969" w:type="dxa"/>
          </w:tcPr>
          <w:p w14:paraId="336E7F7C" w14:textId="77777777" w:rsidR="001E1C7D" w:rsidRDefault="001E1C7D" w:rsidP="00324146">
            <w:pPr>
              <w:rPr>
                <w:rFonts w:ascii="Arial" w:hAnsi="Arial" w:cs="Arial"/>
                <w:bCs/>
              </w:rPr>
            </w:pPr>
          </w:p>
        </w:tc>
        <w:tc>
          <w:tcPr>
            <w:tcW w:w="853" w:type="dxa"/>
          </w:tcPr>
          <w:p w14:paraId="311D9449" w14:textId="77777777" w:rsidR="001E1C7D" w:rsidRDefault="001E1C7D" w:rsidP="00324146">
            <w:pPr>
              <w:rPr>
                <w:rFonts w:ascii="Arial" w:hAnsi="Arial" w:cs="Arial"/>
                <w:bCs/>
              </w:rPr>
            </w:pPr>
          </w:p>
        </w:tc>
        <w:tc>
          <w:tcPr>
            <w:tcW w:w="1409" w:type="dxa"/>
          </w:tcPr>
          <w:p w14:paraId="56CE7EFF" w14:textId="77777777" w:rsidR="001E1C7D" w:rsidRDefault="001E1C7D" w:rsidP="00324146">
            <w:pPr>
              <w:rPr>
                <w:rFonts w:ascii="Arial" w:hAnsi="Arial" w:cs="Arial"/>
                <w:bCs/>
              </w:rPr>
            </w:pPr>
          </w:p>
        </w:tc>
        <w:tc>
          <w:tcPr>
            <w:tcW w:w="1202" w:type="dxa"/>
          </w:tcPr>
          <w:p w14:paraId="4AEAEB9B" w14:textId="77777777" w:rsidR="001E1C7D" w:rsidRDefault="001E1C7D" w:rsidP="00324146">
            <w:pPr>
              <w:rPr>
                <w:rFonts w:ascii="Arial" w:hAnsi="Arial" w:cs="Arial"/>
                <w:bCs/>
              </w:rPr>
            </w:pPr>
          </w:p>
        </w:tc>
        <w:tc>
          <w:tcPr>
            <w:tcW w:w="1360" w:type="dxa"/>
          </w:tcPr>
          <w:p w14:paraId="315D7386" w14:textId="77777777" w:rsidR="001E1C7D" w:rsidRDefault="001E1C7D" w:rsidP="00324146">
            <w:pPr>
              <w:rPr>
                <w:rFonts w:ascii="Arial" w:hAnsi="Arial" w:cs="Arial"/>
                <w:bCs/>
              </w:rPr>
            </w:pPr>
          </w:p>
        </w:tc>
      </w:tr>
      <w:tr w:rsidR="001E1C7D" w14:paraId="426210A2" w14:textId="77777777" w:rsidTr="001E1C7D">
        <w:tc>
          <w:tcPr>
            <w:tcW w:w="1989" w:type="dxa"/>
          </w:tcPr>
          <w:p w14:paraId="64F11529" w14:textId="77777777" w:rsidR="001E1C7D" w:rsidRDefault="001E1C7D" w:rsidP="00324146">
            <w:pPr>
              <w:rPr>
                <w:rFonts w:ascii="Arial" w:hAnsi="Arial" w:cs="Arial"/>
                <w:bCs/>
              </w:rPr>
            </w:pPr>
          </w:p>
          <w:p w14:paraId="0FC5BC5C" w14:textId="77777777" w:rsidR="001E1C7D" w:rsidRDefault="001E1C7D" w:rsidP="00324146">
            <w:pPr>
              <w:rPr>
                <w:rFonts w:ascii="Arial" w:hAnsi="Arial" w:cs="Arial"/>
                <w:bCs/>
              </w:rPr>
            </w:pPr>
          </w:p>
          <w:p w14:paraId="2FD7CF91" w14:textId="77777777" w:rsidR="001E1C7D" w:rsidRDefault="001E1C7D" w:rsidP="00324146">
            <w:pPr>
              <w:rPr>
                <w:rFonts w:ascii="Arial" w:hAnsi="Arial" w:cs="Arial"/>
                <w:bCs/>
              </w:rPr>
            </w:pPr>
          </w:p>
        </w:tc>
        <w:tc>
          <w:tcPr>
            <w:tcW w:w="1234" w:type="dxa"/>
          </w:tcPr>
          <w:p w14:paraId="0542C5B8" w14:textId="77777777" w:rsidR="001E1C7D" w:rsidRDefault="001E1C7D" w:rsidP="00324146">
            <w:pPr>
              <w:rPr>
                <w:rFonts w:ascii="Arial" w:hAnsi="Arial" w:cs="Arial"/>
                <w:bCs/>
              </w:rPr>
            </w:pPr>
          </w:p>
        </w:tc>
        <w:tc>
          <w:tcPr>
            <w:tcW w:w="969" w:type="dxa"/>
          </w:tcPr>
          <w:p w14:paraId="6DA7E7BA" w14:textId="77777777" w:rsidR="001E1C7D" w:rsidRDefault="001E1C7D" w:rsidP="00324146">
            <w:pPr>
              <w:rPr>
                <w:rFonts w:ascii="Arial" w:hAnsi="Arial" w:cs="Arial"/>
                <w:bCs/>
              </w:rPr>
            </w:pPr>
          </w:p>
        </w:tc>
        <w:tc>
          <w:tcPr>
            <w:tcW w:w="853" w:type="dxa"/>
          </w:tcPr>
          <w:p w14:paraId="5D71BA23" w14:textId="77777777" w:rsidR="001E1C7D" w:rsidRDefault="001E1C7D" w:rsidP="00324146">
            <w:pPr>
              <w:rPr>
                <w:rFonts w:ascii="Arial" w:hAnsi="Arial" w:cs="Arial"/>
                <w:bCs/>
              </w:rPr>
            </w:pPr>
          </w:p>
        </w:tc>
        <w:tc>
          <w:tcPr>
            <w:tcW w:w="1409" w:type="dxa"/>
          </w:tcPr>
          <w:p w14:paraId="6EFEBC62" w14:textId="77777777" w:rsidR="001E1C7D" w:rsidRDefault="001E1C7D" w:rsidP="00324146">
            <w:pPr>
              <w:rPr>
                <w:rFonts w:ascii="Arial" w:hAnsi="Arial" w:cs="Arial"/>
                <w:bCs/>
              </w:rPr>
            </w:pPr>
          </w:p>
        </w:tc>
        <w:tc>
          <w:tcPr>
            <w:tcW w:w="1202" w:type="dxa"/>
          </w:tcPr>
          <w:p w14:paraId="3D8DFC7B" w14:textId="77777777" w:rsidR="001E1C7D" w:rsidRDefault="001E1C7D" w:rsidP="00324146">
            <w:pPr>
              <w:rPr>
                <w:rFonts w:ascii="Arial" w:hAnsi="Arial" w:cs="Arial"/>
                <w:bCs/>
              </w:rPr>
            </w:pPr>
          </w:p>
        </w:tc>
        <w:tc>
          <w:tcPr>
            <w:tcW w:w="1360" w:type="dxa"/>
          </w:tcPr>
          <w:p w14:paraId="0B1BBE59" w14:textId="77777777" w:rsidR="001E1C7D" w:rsidRDefault="001E1C7D" w:rsidP="00324146">
            <w:pPr>
              <w:rPr>
                <w:rFonts w:ascii="Arial" w:hAnsi="Arial" w:cs="Arial"/>
                <w:bCs/>
              </w:rPr>
            </w:pPr>
          </w:p>
        </w:tc>
      </w:tr>
      <w:tr w:rsidR="001E1C7D" w14:paraId="320ED6F6" w14:textId="77777777" w:rsidTr="001E1C7D">
        <w:tc>
          <w:tcPr>
            <w:tcW w:w="1989" w:type="dxa"/>
          </w:tcPr>
          <w:p w14:paraId="4724E873" w14:textId="77777777" w:rsidR="001E1C7D" w:rsidRDefault="001E1C7D" w:rsidP="00324146">
            <w:pPr>
              <w:rPr>
                <w:rFonts w:ascii="Arial" w:hAnsi="Arial" w:cs="Arial"/>
                <w:bCs/>
              </w:rPr>
            </w:pPr>
          </w:p>
          <w:p w14:paraId="6DF65632" w14:textId="77777777" w:rsidR="001E1C7D" w:rsidRDefault="001E1C7D" w:rsidP="00324146">
            <w:pPr>
              <w:rPr>
                <w:rFonts w:ascii="Arial" w:hAnsi="Arial" w:cs="Arial"/>
                <w:bCs/>
              </w:rPr>
            </w:pPr>
          </w:p>
          <w:p w14:paraId="1E55B4E0" w14:textId="77777777" w:rsidR="001E1C7D" w:rsidRDefault="001E1C7D" w:rsidP="00324146">
            <w:pPr>
              <w:rPr>
                <w:rFonts w:ascii="Arial" w:hAnsi="Arial" w:cs="Arial"/>
                <w:bCs/>
              </w:rPr>
            </w:pPr>
          </w:p>
        </w:tc>
        <w:tc>
          <w:tcPr>
            <w:tcW w:w="1234" w:type="dxa"/>
          </w:tcPr>
          <w:p w14:paraId="5908C0D4" w14:textId="77777777" w:rsidR="001E1C7D" w:rsidRDefault="001E1C7D" w:rsidP="00324146">
            <w:pPr>
              <w:rPr>
                <w:rFonts w:ascii="Arial" w:hAnsi="Arial" w:cs="Arial"/>
                <w:bCs/>
              </w:rPr>
            </w:pPr>
          </w:p>
        </w:tc>
        <w:tc>
          <w:tcPr>
            <w:tcW w:w="969" w:type="dxa"/>
          </w:tcPr>
          <w:p w14:paraId="3FDA5B7C" w14:textId="77777777" w:rsidR="001E1C7D" w:rsidRDefault="001E1C7D" w:rsidP="00324146">
            <w:pPr>
              <w:rPr>
                <w:rFonts w:ascii="Arial" w:hAnsi="Arial" w:cs="Arial"/>
                <w:bCs/>
              </w:rPr>
            </w:pPr>
          </w:p>
        </w:tc>
        <w:tc>
          <w:tcPr>
            <w:tcW w:w="853" w:type="dxa"/>
          </w:tcPr>
          <w:p w14:paraId="36F46F0D" w14:textId="77777777" w:rsidR="001E1C7D" w:rsidRDefault="001E1C7D" w:rsidP="00324146">
            <w:pPr>
              <w:rPr>
                <w:rFonts w:ascii="Arial" w:hAnsi="Arial" w:cs="Arial"/>
                <w:bCs/>
              </w:rPr>
            </w:pPr>
          </w:p>
        </w:tc>
        <w:tc>
          <w:tcPr>
            <w:tcW w:w="1409" w:type="dxa"/>
          </w:tcPr>
          <w:p w14:paraId="5A5518BE" w14:textId="77777777" w:rsidR="001E1C7D" w:rsidRDefault="001E1C7D" w:rsidP="00324146">
            <w:pPr>
              <w:rPr>
                <w:rFonts w:ascii="Arial" w:hAnsi="Arial" w:cs="Arial"/>
                <w:bCs/>
              </w:rPr>
            </w:pPr>
          </w:p>
        </w:tc>
        <w:tc>
          <w:tcPr>
            <w:tcW w:w="1202" w:type="dxa"/>
          </w:tcPr>
          <w:p w14:paraId="0DA314C2" w14:textId="77777777" w:rsidR="001E1C7D" w:rsidRDefault="001E1C7D" w:rsidP="00324146">
            <w:pPr>
              <w:rPr>
                <w:rFonts w:ascii="Arial" w:hAnsi="Arial" w:cs="Arial"/>
                <w:bCs/>
              </w:rPr>
            </w:pPr>
          </w:p>
        </w:tc>
        <w:tc>
          <w:tcPr>
            <w:tcW w:w="1360" w:type="dxa"/>
          </w:tcPr>
          <w:p w14:paraId="446000E3" w14:textId="77777777" w:rsidR="001E1C7D" w:rsidRDefault="001E1C7D" w:rsidP="00324146">
            <w:pPr>
              <w:rPr>
                <w:rFonts w:ascii="Arial" w:hAnsi="Arial" w:cs="Arial"/>
                <w:bCs/>
              </w:rPr>
            </w:pPr>
          </w:p>
        </w:tc>
      </w:tr>
      <w:tr w:rsidR="001E1C7D" w14:paraId="0B7DDCE5" w14:textId="77777777" w:rsidTr="001E1C7D">
        <w:tc>
          <w:tcPr>
            <w:tcW w:w="1989" w:type="dxa"/>
          </w:tcPr>
          <w:p w14:paraId="7E5974AE" w14:textId="77777777" w:rsidR="001E1C7D" w:rsidRDefault="001E1C7D" w:rsidP="00324146">
            <w:pPr>
              <w:rPr>
                <w:rFonts w:ascii="Arial" w:hAnsi="Arial" w:cs="Arial"/>
                <w:bCs/>
              </w:rPr>
            </w:pPr>
          </w:p>
          <w:p w14:paraId="48DE24D5" w14:textId="77777777" w:rsidR="001E1C7D" w:rsidRDefault="001E1C7D" w:rsidP="00324146">
            <w:pPr>
              <w:rPr>
                <w:rFonts w:ascii="Arial" w:hAnsi="Arial" w:cs="Arial"/>
                <w:bCs/>
              </w:rPr>
            </w:pPr>
          </w:p>
          <w:p w14:paraId="0D37CF55" w14:textId="77777777" w:rsidR="001E1C7D" w:rsidRDefault="001E1C7D" w:rsidP="00324146">
            <w:pPr>
              <w:rPr>
                <w:rFonts w:ascii="Arial" w:hAnsi="Arial" w:cs="Arial"/>
                <w:bCs/>
              </w:rPr>
            </w:pPr>
          </w:p>
        </w:tc>
        <w:tc>
          <w:tcPr>
            <w:tcW w:w="1234" w:type="dxa"/>
          </w:tcPr>
          <w:p w14:paraId="31199C16" w14:textId="77777777" w:rsidR="001E1C7D" w:rsidRDefault="001E1C7D" w:rsidP="00324146">
            <w:pPr>
              <w:rPr>
                <w:rFonts w:ascii="Arial" w:hAnsi="Arial" w:cs="Arial"/>
                <w:bCs/>
              </w:rPr>
            </w:pPr>
          </w:p>
        </w:tc>
        <w:tc>
          <w:tcPr>
            <w:tcW w:w="969" w:type="dxa"/>
          </w:tcPr>
          <w:p w14:paraId="3E85D847" w14:textId="77777777" w:rsidR="001E1C7D" w:rsidRDefault="001E1C7D" w:rsidP="00324146">
            <w:pPr>
              <w:rPr>
                <w:rFonts w:ascii="Arial" w:hAnsi="Arial" w:cs="Arial"/>
                <w:bCs/>
              </w:rPr>
            </w:pPr>
          </w:p>
        </w:tc>
        <w:tc>
          <w:tcPr>
            <w:tcW w:w="853" w:type="dxa"/>
          </w:tcPr>
          <w:p w14:paraId="2FC6DEEE" w14:textId="77777777" w:rsidR="001E1C7D" w:rsidRDefault="001E1C7D" w:rsidP="00324146">
            <w:pPr>
              <w:rPr>
                <w:rFonts w:ascii="Arial" w:hAnsi="Arial" w:cs="Arial"/>
                <w:bCs/>
              </w:rPr>
            </w:pPr>
          </w:p>
        </w:tc>
        <w:tc>
          <w:tcPr>
            <w:tcW w:w="1409" w:type="dxa"/>
          </w:tcPr>
          <w:p w14:paraId="7B6320B5" w14:textId="77777777" w:rsidR="001E1C7D" w:rsidRDefault="001E1C7D" w:rsidP="00324146">
            <w:pPr>
              <w:rPr>
                <w:rFonts w:ascii="Arial" w:hAnsi="Arial" w:cs="Arial"/>
                <w:bCs/>
              </w:rPr>
            </w:pPr>
          </w:p>
        </w:tc>
        <w:tc>
          <w:tcPr>
            <w:tcW w:w="1202" w:type="dxa"/>
          </w:tcPr>
          <w:p w14:paraId="24EAAE33" w14:textId="77777777" w:rsidR="001E1C7D" w:rsidRDefault="001E1C7D" w:rsidP="00324146">
            <w:pPr>
              <w:rPr>
                <w:rFonts w:ascii="Arial" w:hAnsi="Arial" w:cs="Arial"/>
                <w:bCs/>
              </w:rPr>
            </w:pPr>
          </w:p>
        </w:tc>
        <w:tc>
          <w:tcPr>
            <w:tcW w:w="1360" w:type="dxa"/>
          </w:tcPr>
          <w:p w14:paraId="5A29AA79" w14:textId="77777777" w:rsidR="001E1C7D" w:rsidRDefault="001E1C7D" w:rsidP="00324146">
            <w:pPr>
              <w:rPr>
                <w:rFonts w:ascii="Arial" w:hAnsi="Arial" w:cs="Arial"/>
                <w:bCs/>
              </w:rPr>
            </w:pPr>
          </w:p>
        </w:tc>
      </w:tr>
      <w:tr w:rsidR="001E1C7D" w14:paraId="3E2D0D7E" w14:textId="77777777" w:rsidTr="001E1C7D">
        <w:tc>
          <w:tcPr>
            <w:tcW w:w="1989" w:type="dxa"/>
          </w:tcPr>
          <w:p w14:paraId="768FF71C" w14:textId="77777777" w:rsidR="001E1C7D" w:rsidRDefault="001E1C7D" w:rsidP="00324146">
            <w:pPr>
              <w:rPr>
                <w:rFonts w:ascii="Arial" w:hAnsi="Arial" w:cs="Arial"/>
                <w:bCs/>
              </w:rPr>
            </w:pPr>
          </w:p>
          <w:p w14:paraId="0C07D6AD" w14:textId="77777777" w:rsidR="001E1C7D" w:rsidRDefault="001E1C7D" w:rsidP="00324146">
            <w:pPr>
              <w:rPr>
                <w:rFonts w:ascii="Arial" w:hAnsi="Arial" w:cs="Arial"/>
                <w:bCs/>
              </w:rPr>
            </w:pPr>
          </w:p>
          <w:p w14:paraId="23C354BC" w14:textId="77777777" w:rsidR="001E1C7D" w:rsidRDefault="001E1C7D" w:rsidP="00324146">
            <w:pPr>
              <w:rPr>
                <w:rFonts w:ascii="Arial" w:hAnsi="Arial" w:cs="Arial"/>
                <w:bCs/>
              </w:rPr>
            </w:pPr>
          </w:p>
        </w:tc>
        <w:tc>
          <w:tcPr>
            <w:tcW w:w="1234" w:type="dxa"/>
          </w:tcPr>
          <w:p w14:paraId="17967861" w14:textId="77777777" w:rsidR="001E1C7D" w:rsidRDefault="001E1C7D" w:rsidP="00324146">
            <w:pPr>
              <w:rPr>
                <w:rFonts w:ascii="Arial" w:hAnsi="Arial" w:cs="Arial"/>
                <w:bCs/>
              </w:rPr>
            </w:pPr>
          </w:p>
        </w:tc>
        <w:tc>
          <w:tcPr>
            <w:tcW w:w="969" w:type="dxa"/>
          </w:tcPr>
          <w:p w14:paraId="0294F10A" w14:textId="77777777" w:rsidR="001E1C7D" w:rsidRDefault="001E1C7D" w:rsidP="00324146">
            <w:pPr>
              <w:rPr>
                <w:rFonts w:ascii="Arial" w:hAnsi="Arial" w:cs="Arial"/>
                <w:bCs/>
              </w:rPr>
            </w:pPr>
          </w:p>
        </w:tc>
        <w:tc>
          <w:tcPr>
            <w:tcW w:w="853" w:type="dxa"/>
          </w:tcPr>
          <w:p w14:paraId="26EFD145" w14:textId="77777777" w:rsidR="001E1C7D" w:rsidRDefault="001E1C7D" w:rsidP="00324146">
            <w:pPr>
              <w:rPr>
                <w:rFonts w:ascii="Arial" w:hAnsi="Arial" w:cs="Arial"/>
                <w:bCs/>
              </w:rPr>
            </w:pPr>
          </w:p>
        </w:tc>
        <w:tc>
          <w:tcPr>
            <w:tcW w:w="1409" w:type="dxa"/>
          </w:tcPr>
          <w:p w14:paraId="593C063B" w14:textId="77777777" w:rsidR="001E1C7D" w:rsidRDefault="001E1C7D" w:rsidP="00324146">
            <w:pPr>
              <w:rPr>
                <w:rFonts w:ascii="Arial" w:hAnsi="Arial" w:cs="Arial"/>
                <w:bCs/>
              </w:rPr>
            </w:pPr>
          </w:p>
        </w:tc>
        <w:tc>
          <w:tcPr>
            <w:tcW w:w="1202" w:type="dxa"/>
          </w:tcPr>
          <w:p w14:paraId="6EC7DED2" w14:textId="77777777" w:rsidR="001E1C7D" w:rsidRDefault="001E1C7D" w:rsidP="00324146">
            <w:pPr>
              <w:rPr>
                <w:rFonts w:ascii="Arial" w:hAnsi="Arial" w:cs="Arial"/>
                <w:bCs/>
              </w:rPr>
            </w:pPr>
          </w:p>
        </w:tc>
        <w:tc>
          <w:tcPr>
            <w:tcW w:w="1360" w:type="dxa"/>
          </w:tcPr>
          <w:p w14:paraId="04BC12E2" w14:textId="77777777" w:rsidR="001E1C7D" w:rsidRDefault="001E1C7D" w:rsidP="00324146">
            <w:pPr>
              <w:rPr>
                <w:rFonts w:ascii="Arial" w:hAnsi="Arial" w:cs="Arial"/>
                <w:bCs/>
              </w:rPr>
            </w:pPr>
          </w:p>
        </w:tc>
      </w:tr>
      <w:tr w:rsidR="001E1C7D" w14:paraId="107BB963" w14:textId="77777777" w:rsidTr="001E1C7D">
        <w:tc>
          <w:tcPr>
            <w:tcW w:w="1989" w:type="dxa"/>
          </w:tcPr>
          <w:p w14:paraId="616B66C0" w14:textId="77777777" w:rsidR="001E1C7D" w:rsidRDefault="001E1C7D" w:rsidP="00324146">
            <w:pPr>
              <w:rPr>
                <w:rFonts w:ascii="Arial" w:hAnsi="Arial" w:cs="Arial"/>
                <w:bCs/>
              </w:rPr>
            </w:pPr>
          </w:p>
          <w:p w14:paraId="7051B4A1" w14:textId="77777777" w:rsidR="001E1C7D" w:rsidRDefault="001E1C7D" w:rsidP="00324146">
            <w:pPr>
              <w:rPr>
                <w:rFonts w:ascii="Arial" w:hAnsi="Arial" w:cs="Arial"/>
                <w:bCs/>
              </w:rPr>
            </w:pPr>
          </w:p>
          <w:p w14:paraId="098B7F60" w14:textId="77777777" w:rsidR="001E1C7D" w:rsidRDefault="001E1C7D" w:rsidP="00324146">
            <w:pPr>
              <w:rPr>
                <w:rFonts w:ascii="Arial" w:hAnsi="Arial" w:cs="Arial"/>
                <w:bCs/>
              </w:rPr>
            </w:pPr>
          </w:p>
        </w:tc>
        <w:tc>
          <w:tcPr>
            <w:tcW w:w="1234" w:type="dxa"/>
          </w:tcPr>
          <w:p w14:paraId="47A23528" w14:textId="77777777" w:rsidR="001E1C7D" w:rsidRDefault="001E1C7D" w:rsidP="00324146">
            <w:pPr>
              <w:rPr>
                <w:rFonts w:ascii="Arial" w:hAnsi="Arial" w:cs="Arial"/>
                <w:bCs/>
              </w:rPr>
            </w:pPr>
          </w:p>
        </w:tc>
        <w:tc>
          <w:tcPr>
            <w:tcW w:w="969" w:type="dxa"/>
          </w:tcPr>
          <w:p w14:paraId="34DE0A9C" w14:textId="77777777" w:rsidR="001E1C7D" w:rsidRDefault="001E1C7D" w:rsidP="00324146">
            <w:pPr>
              <w:rPr>
                <w:rFonts w:ascii="Arial" w:hAnsi="Arial" w:cs="Arial"/>
                <w:bCs/>
              </w:rPr>
            </w:pPr>
          </w:p>
        </w:tc>
        <w:tc>
          <w:tcPr>
            <w:tcW w:w="853" w:type="dxa"/>
          </w:tcPr>
          <w:p w14:paraId="4549DCA9" w14:textId="77777777" w:rsidR="001E1C7D" w:rsidRDefault="001E1C7D" w:rsidP="00324146">
            <w:pPr>
              <w:rPr>
                <w:rFonts w:ascii="Arial" w:hAnsi="Arial" w:cs="Arial"/>
                <w:bCs/>
              </w:rPr>
            </w:pPr>
          </w:p>
        </w:tc>
        <w:tc>
          <w:tcPr>
            <w:tcW w:w="1409" w:type="dxa"/>
          </w:tcPr>
          <w:p w14:paraId="3DA31F01" w14:textId="77777777" w:rsidR="001E1C7D" w:rsidRDefault="001E1C7D" w:rsidP="00324146">
            <w:pPr>
              <w:rPr>
                <w:rFonts w:ascii="Arial" w:hAnsi="Arial" w:cs="Arial"/>
                <w:bCs/>
              </w:rPr>
            </w:pPr>
          </w:p>
        </w:tc>
        <w:tc>
          <w:tcPr>
            <w:tcW w:w="1202" w:type="dxa"/>
          </w:tcPr>
          <w:p w14:paraId="35E93A83" w14:textId="77777777" w:rsidR="001E1C7D" w:rsidRDefault="001E1C7D" w:rsidP="00324146">
            <w:pPr>
              <w:rPr>
                <w:rFonts w:ascii="Arial" w:hAnsi="Arial" w:cs="Arial"/>
                <w:bCs/>
              </w:rPr>
            </w:pPr>
          </w:p>
        </w:tc>
        <w:tc>
          <w:tcPr>
            <w:tcW w:w="1360" w:type="dxa"/>
          </w:tcPr>
          <w:p w14:paraId="4F768290" w14:textId="77777777" w:rsidR="001E1C7D" w:rsidRDefault="001E1C7D" w:rsidP="00324146">
            <w:pPr>
              <w:rPr>
                <w:rFonts w:ascii="Arial" w:hAnsi="Arial" w:cs="Arial"/>
                <w:bCs/>
              </w:rPr>
            </w:pPr>
          </w:p>
        </w:tc>
      </w:tr>
      <w:tr w:rsidR="001E1C7D" w14:paraId="3B51EC3E" w14:textId="77777777" w:rsidTr="001E1C7D">
        <w:tc>
          <w:tcPr>
            <w:tcW w:w="1989" w:type="dxa"/>
          </w:tcPr>
          <w:p w14:paraId="7583D418" w14:textId="77777777" w:rsidR="001E1C7D" w:rsidRDefault="001E1C7D" w:rsidP="00324146">
            <w:pPr>
              <w:rPr>
                <w:rFonts w:ascii="Arial" w:hAnsi="Arial" w:cs="Arial"/>
                <w:bCs/>
              </w:rPr>
            </w:pPr>
          </w:p>
          <w:p w14:paraId="5D6C8159" w14:textId="77777777" w:rsidR="001E1C7D" w:rsidRDefault="001E1C7D" w:rsidP="00324146">
            <w:pPr>
              <w:rPr>
                <w:rFonts w:ascii="Arial" w:hAnsi="Arial" w:cs="Arial"/>
                <w:bCs/>
              </w:rPr>
            </w:pPr>
          </w:p>
          <w:p w14:paraId="26AB0B13" w14:textId="77777777" w:rsidR="001E1C7D" w:rsidRDefault="001E1C7D" w:rsidP="00324146">
            <w:pPr>
              <w:rPr>
                <w:rFonts w:ascii="Arial" w:hAnsi="Arial" w:cs="Arial"/>
                <w:bCs/>
              </w:rPr>
            </w:pPr>
          </w:p>
        </w:tc>
        <w:tc>
          <w:tcPr>
            <w:tcW w:w="1234" w:type="dxa"/>
          </w:tcPr>
          <w:p w14:paraId="0AD4A648" w14:textId="77777777" w:rsidR="001E1C7D" w:rsidRDefault="001E1C7D" w:rsidP="00324146">
            <w:pPr>
              <w:rPr>
                <w:rFonts w:ascii="Arial" w:hAnsi="Arial" w:cs="Arial"/>
                <w:bCs/>
              </w:rPr>
            </w:pPr>
          </w:p>
        </w:tc>
        <w:tc>
          <w:tcPr>
            <w:tcW w:w="969" w:type="dxa"/>
          </w:tcPr>
          <w:p w14:paraId="1AFBCB7C" w14:textId="77777777" w:rsidR="001E1C7D" w:rsidRDefault="001E1C7D" w:rsidP="00324146">
            <w:pPr>
              <w:rPr>
                <w:rFonts w:ascii="Arial" w:hAnsi="Arial" w:cs="Arial"/>
                <w:bCs/>
              </w:rPr>
            </w:pPr>
          </w:p>
        </w:tc>
        <w:tc>
          <w:tcPr>
            <w:tcW w:w="853" w:type="dxa"/>
          </w:tcPr>
          <w:p w14:paraId="48BA17C8" w14:textId="77777777" w:rsidR="001E1C7D" w:rsidRDefault="001E1C7D" w:rsidP="00324146">
            <w:pPr>
              <w:rPr>
                <w:rFonts w:ascii="Arial" w:hAnsi="Arial" w:cs="Arial"/>
                <w:bCs/>
              </w:rPr>
            </w:pPr>
          </w:p>
        </w:tc>
        <w:tc>
          <w:tcPr>
            <w:tcW w:w="1409" w:type="dxa"/>
          </w:tcPr>
          <w:p w14:paraId="262F354A" w14:textId="77777777" w:rsidR="001E1C7D" w:rsidRDefault="001E1C7D" w:rsidP="00324146">
            <w:pPr>
              <w:rPr>
                <w:rFonts w:ascii="Arial" w:hAnsi="Arial" w:cs="Arial"/>
                <w:bCs/>
              </w:rPr>
            </w:pPr>
          </w:p>
        </w:tc>
        <w:tc>
          <w:tcPr>
            <w:tcW w:w="1202" w:type="dxa"/>
          </w:tcPr>
          <w:p w14:paraId="7C1C255B" w14:textId="77777777" w:rsidR="001E1C7D" w:rsidRDefault="001E1C7D" w:rsidP="00324146">
            <w:pPr>
              <w:rPr>
                <w:rFonts w:ascii="Arial" w:hAnsi="Arial" w:cs="Arial"/>
                <w:bCs/>
              </w:rPr>
            </w:pPr>
          </w:p>
        </w:tc>
        <w:tc>
          <w:tcPr>
            <w:tcW w:w="1360" w:type="dxa"/>
          </w:tcPr>
          <w:p w14:paraId="5ED20D37" w14:textId="77777777" w:rsidR="001E1C7D" w:rsidRDefault="001E1C7D" w:rsidP="00324146">
            <w:pPr>
              <w:rPr>
                <w:rFonts w:ascii="Arial" w:hAnsi="Arial" w:cs="Arial"/>
                <w:bCs/>
              </w:rPr>
            </w:pPr>
          </w:p>
        </w:tc>
      </w:tr>
      <w:tr w:rsidR="001E1C7D" w14:paraId="00828739" w14:textId="77777777" w:rsidTr="001E1C7D">
        <w:tc>
          <w:tcPr>
            <w:tcW w:w="1989" w:type="dxa"/>
          </w:tcPr>
          <w:p w14:paraId="50E0EAA0" w14:textId="77777777" w:rsidR="001E1C7D" w:rsidRDefault="001E1C7D" w:rsidP="00324146">
            <w:pPr>
              <w:rPr>
                <w:rFonts w:ascii="Arial" w:hAnsi="Arial" w:cs="Arial"/>
                <w:bCs/>
              </w:rPr>
            </w:pPr>
          </w:p>
          <w:p w14:paraId="5F95EFBD" w14:textId="77777777" w:rsidR="001E1C7D" w:rsidRDefault="001E1C7D" w:rsidP="00324146">
            <w:pPr>
              <w:rPr>
                <w:rFonts w:ascii="Arial" w:hAnsi="Arial" w:cs="Arial"/>
                <w:bCs/>
              </w:rPr>
            </w:pPr>
          </w:p>
          <w:p w14:paraId="161B09EB" w14:textId="77777777" w:rsidR="001E1C7D" w:rsidRDefault="001E1C7D" w:rsidP="00324146">
            <w:pPr>
              <w:rPr>
                <w:rFonts w:ascii="Arial" w:hAnsi="Arial" w:cs="Arial"/>
                <w:bCs/>
              </w:rPr>
            </w:pPr>
          </w:p>
        </w:tc>
        <w:tc>
          <w:tcPr>
            <w:tcW w:w="1234" w:type="dxa"/>
          </w:tcPr>
          <w:p w14:paraId="26583133" w14:textId="77777777" w:rsidR="001E1C7D" w:rsidRDefault="001E1C7D" w:rsidP="00324146">
            <w:pPr>
              <w:rPr>
                <w:rFonts w:ascii="Arial" w:hAnsi="Arial" w:cs="Arial"/>
                <w:bCs/>
              </w:rPr>
            </w:pPr>
          </w:p>
        </w:tc>
        <w:tc>
          <w:tcPr>
            <w:tcW w:w="969" w:type="dxa"/>
          </w:tcPr>
          <w:p w14:paraId="2064272E" w14:textId="77777777" w:rsidR="001E1C7D" w:rsidRDefault="001E1C7D" w:rsidP="00324146">
            <w:pPr>
              <w:rPr>
                <w:rFonts w:ascii="Arial" w:hAnsi="Arial" w:cs="Arial"/>
                <w:bCs/>
              </w:rPr>
            </w:pPr>
          </w:p>
        </w:tc>
        <w:tc>
          <w:tcPr>
            <w:tcW w:w="853" w:type="dxa"/>
          </w:tcPr>
          <w:p w14:paraId="3D3FC549" w14:textId="77777777" w:rsidR="001E1C7D" w:rsidRDefault="001E1C7D" w:rsidP="00324146">
            <w:pPr>
              <w:rPr>
                <w:rFonts w:ascii="Arial" w:hAnsi="Arial" w:cs="Arial"/>
                <w:bCs/>
              </w:rPr>
            </w:pPr>
          </w:p>
        </w:tc>
        <w:tc>
          <w:tcPr>
            <w:tcW w:w="1409" w:type="dxa"/>
          </w:tcPr>
          <w:p w14:paraId="5280567D" w14:textId="77777777" w:rsidR="001E1C7D" w:rsidRDefault="001E1C7D" w:rsidP="00324146">
            <w:pPr>
              <w:rPr>
                <w:rFonts w:ascii="Arial" w:hAnsi="Arial" w:cs="Arial"/>
                <w:bCs/>
              </w:rPr>
            </w:pPr>
          </w:p>
        </w:tc>
        <w:tc>
          <w:tcPr>
            <w:tcW w:w="1202" w:type="dxa"/>
          </w:tcPr>
          <w:p w14:paraId="2082D281" w14:textId="77777777" w:rsidR="001E1C7D" w:rsidRDefault="001E1C7D" w:rsidP="00324146">
            <w:pPr>
              <w:rPr>
                <w:rFonts w:ascii="Arial" w:hAnsi="Arial" w:cs="Arial"/>
                <w:bCs/>
              </w:rPr>
            </w:pPr>
          </w:p>
        </w:tc>
        <w:tc>
          <w:tcPr>
            <w:tcW w:w="1360" w:type="dxa"/>
          </w:tcPr>
          <w:p w14:paraId="55D25137" w14:textId="77777777" w:rsidR="001E1C7D" w:rsidRDefault="001E1C7D" w:rsidP="00324146">
            <w:pPr>
              <w:rPr>
                <w:rFonts w:ascii="Arial" w:hAnsi="Arial" w:cs="Arial"/>
                <w:bCs/>
              </w:rPr>
            </w:pPr>
          </w:p>
        </w:tc>
      </w:tr>
      <w:tr w:rsidR="001E1C7D" w14:paraId="5E32E33D" w14:textId="77777777" w:rsidTr="001E1C7D">
        <w:tc>
          <w:tcPr>
            <w:tcW w:w="1989" w:type="dxa"/>
          </w:tcPr>
          <w:p w14:paraId="2A8A39D3" w14:textId="77777777" w:rsidR="001E1C7D" w:rsidRDefault="001E1C7D" w:rsidP="00324146">
            <w:pPr>
              <w:rPr>
                <w:rFonts w:ascii="Arial" w:hAnsi="Arial" w:cs="Arial"/>
                <w:bCs/>
              </w:rPr>
            </w:pPr>
          </w:p>
          <w:p w14:paraId="13D91C43" w14:textId="77777777" w:rsidR="001E1C7D" w:rsidRDefault="001E1C7D" w:rsidP="00324146">
            <w:pPr>
              <w:rPr>
                <w:rFonts w:ascii="Arial" w:hAnsi="Arial" w:cs="Arial"/>
                <w:bCs/>
              </w:rPr>
            </w:pPr>
          </w:p>
          <w:p w14:paraId="0B1DF5B2" w14:textId="77777777" w:rsidR="001E1C7D" w:rsidRDefault="001E1C7D" w:rsidP="00324146">
            <w:pPr>
              <w:rPr>
                <w:rFonts w:ascii="Arial" w:hAnsi="Arial" w:cs="Arial"/>
                <w:bCs/>
              </w:rPr>
            </w:pPr>
          </w:p>
        </w:tc>
        <w:tc>
          <w:tcPr>
            <w:tcW w:w="1234" w:type="dxa"/>
          </w:tcPr>
          <w:p w14:paraId="1767641A" w14:textId="77777777" w:rsidR="001E1C7D" w:rsidRDefault="001E1C7D" w:rsidP="00324146">
            <w:pPr>
              <w:rPr>
                <w:rFonts w:ascii="Arial" w:hAnsi="Arial" w:cs="Arial"/>
                <w:bCs/>
              </w:rPr>
            </w:pPr>
          </w:p>
        </w:tc>
        <w:tc>
          <w:tcPr>
            <w:tcW w:w="969" w:type="dxa"/>
          </w:tcPr>
          <w:p w14:paraId="7477FEA4" w14:textId="77777777" w:rsidR="001E1C7D" w:rsidRDefault="001E1C7D" w:rsidP="00324146">
            <w:pPr>
              <w:rPr>
                <w:rFonts w:ascii="Arial" w:hAnsi="Arial" w:cs="Arial"/>
                <w:bCs/>
              </w:rPr>
            </w:pPr>
          </w:p>
        </w:tc>
        <w:tc>
          <w:tcPr>
            <w:tcW w:w="853" w:type="dxa"/>
          </w:tcPr>
          <w:p w14:paraId="3A70BCD2" w14:textId="77777777" w:rsidR="001E1C7D" w:rsidRDefault="001E1C7D" w:rsidP="00324146">
            <w:pPr>
              <w:rPr>
                <w:rFonts w:ascii="Arial" w:hAnsi="Arial" w:cs="Arial"/>
                <w:bCs/>
              </w:rPr>
            </w:pPr>
          </w:p>
        </w:tc>
        <w:tc>
          <w:tcPr>
            <w:tcW w:w="1409" w:type="dxa"/>
          </w:tcPr>
          <w:p w14:paraId="1208A16E" w14:textId="77777777" w:rsidR="001E1C7D" w:rsidRDefault="001E1C7D" w:rsidP="00324146">
            <w:pPr>
              <w:rPr>
                <w:rFonts w:ascii="Arial" w:hAnsi="Arial" w:cs="Arial"/>
                <w:bCs/>
              </w:rPr>
            </w:pPr>
          </w:p>
        </w:tc>
        <w:tc>
          <w:tcPr>
            <w:tcW w:w="1202" w:type="dxa"/>
          </w:tcPr>
          <w:p w14:paraId="7025A3F8" w14:textId="77777777" w:rsidR="001E1C7D" w:rsidRDefault="001E1C7D" w:rsidP="00324146">
            <w:pPr>
              <w:rPr>
                <w:rFonts w:ascii="Arial" w:hAnsi="Arial" w:cs="Arial"/>
                <w:bCs/>
              </w:rPr>
            </w:pPr>
          </w:p>
        </w:tc>
        <w:tc>
          <w:tcPr>
            <w:tcW w:w="1360" w:type="dxa"/>
          </w:tcPr>
          <w:p w14:paraId="6F1044F8" w14:textId="77777777" w:rsidR="001E1C7D" w:rsidRDefault="001E1C7D" w:rsidP="00324146">
            <w:pPr>
              <w:rPr>
                <w:rFonts w:ascii="Arial" w:hAnsi="Arial" w:cs="Arial"/>
                <w:bCs/>
              </w:rPr>
            </w:pPr>
          </w:p>
        </w:tc>
      </w:tr>
      <w:tr w:rsidR="001E1C7D" w14:paraId="27F8DD23" w14:textId="77777777" w:rsidTr="001E1C7D">
        <w:tc>
          <w:tcPr>
            <w:tcW w:w="1989" w:type="dxa"/>
          </w:tcPr>
          <w:p w14:paraId="614492D2" w14:textId="77777777" w:rsidR="001E1C7D" w:rsidRDefault="001E1C7D" w:rsidP="00324146">
            <w:pPr>
              <w:rPr>
                <w:rFonts w:ascii="Arial" w:hAnsi="Arial" w:cs="Arial"/>
                <w:bCs/>
              </w:rPr>
            </w:pPr>
          </w:p>
          <w:p w14:paraId="1EC15F34" w14:textId="77777777" w:rsidR="001E1C7D" w:rsidRDefault="001E1C7D" w:rsidP="00324146">
            <w:pPr>
              <w:rPr>
                <w:rFonts w:ascii="Arial" w:hAnsi="Arial" w:cs="Arial"/>
                <w:bCs/>
              </w:rPr>
            </w:pPr>
          </w:p>
          <w:p w14:paraId="7B6E0A5B" w14:textId="77777777" w:rsidR="001E1C7D" w:rsidRDefault="001E1C7D" w:rsidP="00324146">
            <w:pPr>
              <w:rPr>
                <w:rFonts w:ascii="Arial" w:hAnsi="Arial" w:cs="Arial"/>
                <w:bCs/>
              </w:rPr>
            </w:pPr>
          </w:p>
        </w:tc>
        <w:tc>
          <w:tcPr>
            <w:tcW w:w="1234" w:type="dxa"/>
          </w:tcPr>
          <w:p w14:paraId="4790354D" w14:textId="77777777" w:rsidR="001E1C7D" w:rsidRDefault="001E1C7D" w:rsidP="00324146">
            <w:pPr>
              <w:rPr>
                <w:rFonts w:ascii="Arial" w:hAnsi="Arial" w:cs="Arial"/>
                <w:bCs/>
              </w:rPr>
            </w:pPr>
          </w:p>
        </w:tc>
        <w:tc>
          <w:tcPr>
            <w:tcW w:w="969" w:type="dxa"/>
          </w:tcPr>
          <w:p w14:paraId="0259A8B6" w14:textId="77777777" w:rsidR="001E1C7D" w:rsidRDefault="001E1C7D" w:rsidP="00324146">
            <w:pPr>
              <w:rPr>
                <w:rFonts w:ascii="Arial" w:hAnsi="Arial" w:cs="Arial"/>
                <w:bCs/>
              </w:rPr>
            </w:pPr>
          </w:p>
        </w:tc>
        <w:tc>
          <w:tcPr>
            <w:tcW w:w="853" w:type="dxa"/>
          </w:tcPr>
          <w:p w14:paraId="44AA0A82" w14:textId="77777777" w:rsidR="001E1C7D" w:rsidRDefault="001E1C7D" w:rsidP="00324146">
            <w:pPr>
              <w:rPr>
                <w:rFonts w:ascii="Arial" w:hAnsi="Arial" w:cs="Arial"/>
                <w:bCs/>
              </w:rPr>
            </w:pPr>
          </w:p>
        </w:tc>
        <w:tc>
          <w:tcPr>
            <w:tcW w:w="1409" w:type="dxa"/>
          </w:tcPr>
          <w:p w14:paraId="4A620681" w14:textId="77777777" w:rsidR="001E1C7D" w:rsidRDefault="001E1C7D" w:rsidP="00324146">
            <w:pPr>
              <w:rPr>
                <w:rFonts w:ascii="Arial" w:hAnsi="Arial" w:cs="Arial"/>
                <w:bCs/>
              </w:rPr>
            </w:pPr>
          </w:p>
        </w:tc>
        <w:tc>
          <w:tcPr>
            <w:tcW w:w="1202" w:type="dxa"/>
          </w:tcPr>
          <w:p w14:paraId="2DA05536" w14:textId="77777777" w:rsidR="001E1C7D" w:rsidRDefault="001E1C7D" w:rsidP="00324146">
            <w:pPr>
              <w:rPr>
                <w:rFonts w:ascii="Arial" w:hAnsi="Arial" w:cs="Arial"/>
                <w:bCs/>
              </w:rPr>
            </w:pPr>
          </w:p>
        </w:tc>
        <w:tc>
          <w:tcPr>
            <w:tcW w:w="1360" w:type="dxa"/>
          </w:tcPr>
          <w:p w14:paraId="7AF1C3FE" w14:textId="77777777" w:rsidR="001E1C7D" w:rsidRDefault="001E1C7D" w:rsidP="00324146">
            <w:pPr>
              <w:rPr>
                <w:rFonts w:ascii="Arial" w:hAnsi="Arial" w:cs="Arial"/>
                <w:bCs/>
              </w:rPr>
            </w:pPr>
          </w:p>
        </w:tc>
      </w:tr>
      <w:tr w:rsidR="001E1C7D" w14:paraId="37FE0327" w14:textId="77777777" w:rsidTr="001E1C7D">
        <w:tc>
          <w:tcPr>
            <w:tcW w:w="1989" w:type="dxa"/>
          </w:tcPr>
          <w:p w14:paraId="114856EB" w14:textId="77777777" w:rsidR="001E1C7D" w:rsidRDefault="001E1C7D" w:rsidP="00324146">
            <w:pPr>
              <w:rPr>
                <w:rFonts w:ascii="Arial" w:hAnsi="Arial" w:cs="Arial"/>
                <w:bCs/>
              </w:rPr>
            </w:pPr>
          </w:p>
          <w:p w14:paraId="1F3B28A0" w14:textId="77777777" w:rsidR="001E1C7D" w:rsidRDefault="001E1C7D" w:rsidP="00324146">
            <w:pPr>
              <w:rPr>
                <w:rFonts w:ascii="Arial" w:hAnsi="Arial" w:cs="Arial"/>
                <w:bCs/>
              </w:rPr>
            </w:pPr>
          </w:p>
          <w:p w14:paraId="3B923EE4" w14:textId="77777777" w:rsidR="001E1C7D" w:rsidRDefault="001E1C7D" w:rsidP="00324146">
            <w:pPr>
              <w:rPr>
                <w:rFonts w:ascii="Arial" w:hAnsi="Arial" w:cs="Arial"/>
                <w:bCs/>
              </w:rPr>
            </w:pPr>
          </w:p>
        </w:tc>
        <w:tc>
          <w:tcPr>
            <w:tcW w:w="1234" w:type="dxa"/>
          </w:tcPr>
          <w:p w14:paraId="74839694" w14:textId="77777777" w:rsidR="001E1C7D" w:rsidRDefault="001E1C7D" w:rsidP="00324146">
            <w:pPr>
              <w:rPr>
                <w:rFonts w:ascii="Arial" w:hAnsi="Arial" w:cs="Arial"/>
                <w:bCs/>
              </w:rPr>
            </w:pPr>
          </w:p>
        </w:tc>
        <w:tc>
          <w:tcPr>
            <w:tcW w:w="969" w:type="dxa"/>
          </w:tcPr>
          <w:p w14:paraId="77349F3A" w14:textId="77777777" w:rsidR="001E1C7D" w:rsidRDefault="001E1C7D" w:rsidP="00324146">
            <w:pPr>
              <w:rPr>
                <w:rFonts w:ascii="Arial" w:hAnsi="Arial" w:cs="Arial"/>
                <w:bCs/>
              </w:rPr>
            </w:pPr>
          </w:p>
        </w:tc>
        <w:tc>
          <w:tcPr>
            <w:tcW w:w="853" w:type="dxa"/>
          </w:tcPr>
          <w:p w14:paraId="38CD70D4" w14:textId="77777777" w:rsidR="001E1C7D" w:rsidRDefault="001E1C7D" w:rsidP="00324146">
            <w:pPr>
              <w:rPr>
                <w:rFonts w:ascii="Arial" w:hAnsi="Arial" w:cs="Arial"/>
                <w:bCs/>
              </w:rPr>
            </w:pPr>
          </w:p>
        </w:tc>
        <w:tc>
          <w:tcPr>
            <w:tcW w:w="1409" w:type="dxa"/>
          </w:tcPr>
          <w:p w14:paraId="3C6E3920" w14:textId="77777777" w:rsidR="001E1C7D" w:rsidRDefault="001E1C7D" w:rsidP="00324146">
            <w:pPr>
              <w:rPr>
                <w:rFonts w:ascii="Arial" w:hAnsi="Arial" w:cs="Arial"/>
                <w:bCs/>
              </w:rPr>
            </w:pPr>
          </w:p>
        </w:tc>
        <w:tc>
          <w:tcPr>
            <w:tcW w:w="1202" w:type="dxa"/>
          </w:tcPr>
          <w:p w14:paraId="6B925EBC" w14:textId="77777777" w:rsidR="001E1C7D" w:rsidRDefault="001E1C7D" w:rsidP="00324146">
            <w:pPr>
              <w:rPr>
                <w:rFonts w:ascii="Arial" w:hAnsi="Arial" w:cs="Arial"/>
                <w:bCs/>
              </w:rPr>
            </w:pPr>
          </w:p>
        </w:tc>
        <w:tc>
          <w:tcPr>
            <w:tcW w:w="1360" w:type="dxa"/>
          </w:tcPr>
          <w:p w14:paraId="69493187" w14:textId="77777777" w:rsidR="001E1C7D" w:rsidRDefault="001E1C7D" w:rsidP="00324146">
            <w:pPr>
              <w:rPr>
                <w:rFonts w:ascii="Arial" w:hAnsi="Arial" w:cs="Arial"/>
                <w:bCs/>
              </w:rPr>
            </w:pPr>
          </w:p>
        </w:tc>
      </w:tr>
    </w:tbl>
    <w:p w14:paraId="26CBB35B" w14:textId="77777777" w:rsidR="001E1C7D" w:rsidRDefault="001E1C7D" w:rsidP="001E1C7D"/>
    <w:p w14:paraId="4CDD6603" w14:textId="77777777" w:rsidR="002449FA" w:rsidRDefault="002449FA" w:rsidP="002449FA">
      <w:pPr>
        <w:rPr>
          <w:rFonts w:ascii="Arial" w:hAnsi="Arial" w:cs="Arial"/>
          <w:bCs/>
        </w:rPr>
      </w:pPr>
    </w:p>
    <w:p w14:paraId="649F724E" w14:textId="77777777" w:rsidR="002449FA" w:rsidRDefault="002449FA" w:rsidP="002449FA">
      <w:pPr>
        <w:rPr>
          <w:rFonts w:ascii="Arial" w:hAnsi="Arial" w:cs="Arial"/>
          <w:bCs/>
        </w:rPr>
      </w:pPr>
    </w:p>
    <w:p w14:paraId="53F1142B" w14:textId="77777777" w:rsidR="002449FA" w:rsidRDefault="002449FA" w:rsidP="002449FA">
      <w:pPr>
        <w:rPr>
          <w:rFonts w:ascii="Arial" w:hAnsi="Arial" w:cs="Arial"/>
          <w:bCs/>
        </w:rPr>
      </w:pPr>
    </w:p>
    <w:p w14:paraId="47B0ABC0" w14:textId="77777777" w:rsidR="00D85695" w:rsidRDefault="00D85695"/>
    <w:sectPr w:rsidR="00D85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85AD9"/>
    <w:multiLevelType w:val="hybridMultilevel"/>
    <w:tmpl w:val="A978FF2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4CB0595"/>
    <w:multiLevelType w:val="hybridMultilevel"/>
    <w:tmpl w:val="A978FF2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FA"/>
    <w:rsid w:val="001E1C7D"/>
    <w:rsid w:val="002449FA"/>
    <w:rsid w:val="00321EE8"/>
    <w:rsid w:val="00964045"/>
    <w:rsid w:val="00D85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2FEF"/>
  <w15:chartTrackingRefBased/>
  <w15:docId w15:val="{1E280ADC-9ECF-4EAC-AE46-2B8510C3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FA"/>
    <w:pPr>
      <w:ind w:left="720"/>
      <w:contextualSpacing/>
    </w:pPr>
  </w:style>
  <w:style w:type="character" w:customStyle="1" w:styleId="NoneA">
    <w:name w:val="None A"/>
    <w:rsid w:val="002449FA"/>
    <w:rPr>
      <w:lang w:val="en-US"/>
    </w:rPr>
  </w:style>
  <w:style w:type="paragraph" w:styleId="BalloonText">
    <w:name w:val="Balloon Text"/>
    <w:basedOn w:val="Normal"/>
    <w:link w:val="BalloonTextChar"/>
    <w:uiPriority w:val="99"/>
    <w:semiHidden/>
    <w:unhideWhenUsed/>
    <w:rsid w:val="001E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Zebian</dc:creator>
  <cp:keywords/>
  <dc:description/>
  <cp:lastModifiedBy>Summer Zebian</cp:lastModifiedBy>
  <cp:revision>3</cp:revision>
  <dcterms:created xsi:type="dcterms:W3CDTF">2019-11-11T15:58:00Z</dcterms:created>
  <dcterms:modified xsi:type="dcterms:W3CDTF">2019-11-11T18:41:00Z</dcterms:modified>
</cp:coreProperties>
</file>